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D1BC0" w14:textId="77777777" w:rsidR="00B85363" w:rsidRPr="00D33B22" w:rsidRDefault="00B85363" w:rsidP="00BE7E34">
      <w:pPr>
        <w:shd w:val="clear" w:color="auto" w:fill="FFFFFF"/>
        <w:autoSpaceDE w:val="0"/>
        <w:autoSpaceDN w:val="0"/>
        <w:adjustRightInd w:val="0"/>
        <w:spacing w:before="0" w:after="0"/>
        <w:ind w:firstLine="567"/>
        <w:jc w:val="center"/>
        <w:rPr>
          <w:b/>
          <w:bCs/>
          <w:sz w:val="22"/>
          <w:szCs w:val="22"/>
        </w:rPr>
      </w:pPr>
      <w:bookmarkStart w:id="0" w:name="_GoBack"/>
      <w:bookmarkEnd w:id="0"/>
      <w:r w:rsidRPr="00D33B22">
        <w:rPr>
          <w:b/>
          <w:bCs/>
          <w:sz w:val="22"/>
          <w:szCs w:val="22"/>
        </w:rPr>
        <w:t>ДОГОВОР ПОДРЯДА №</w:t>
      </w:r>
      <w:r w:rsidR="00B85628" w:rsidRPr="00D33B22">
        <w:rPr>
          <w:b/>
          <w:bCs/>
          <w:sz w:val="22"/>
          <w:szCs w:val="22"/>
        </w:rPr>
        <w:t>___</w:t>
      </w:r>
    </w:p>
    <w:p w14:paraId="5E5E8298" w14:textId="77777777" w:rsidR="00BE7E34" w:rsidRPr="00D33B22" w:rsidRDefault="00BE7E34" w:rsidP="00BE7E34">
      <w:pPr>
        <w:shd w:val="clear" w:color="auto" w:fill="FFFFFF"/>
        <w:autoSpaceDE w:val="0"/>
        <w:autoSpaceDN w:val="0"/>
        <w:adjustRightInd w:val="0"/>
        <w:spacing w:before="0" w:after="0"/>
        <w:ind w:firstLine="567"/>
        <w:jc w:val="center"/>
        <w:rPr>
          <w:b/>
          <w:bCs/>
          <w:sz w:val="22"/>
          <w:szCs w:val="22"/>
        </w:rPr>
      </w:pPr>
    </w:p>
    <w:p w14:paraId="6AC4E5FF" w14:textId="77777777" w:rsidR="00B85363" w:rsidRPr="00D33B22" w:rsidRDefault="00B85363" w:rsidP="00903616">
      <w:pPr>
        <w:spacing w:before="0" w:after="0"/>
        <w:ind w:firstLine="567"/>
        <w:rPr>
          <w:sz w:val="22"/>
          <w:szCs w:val="22"/>
        </w:rPr>
      </w:pPr>
      <w:r w:rsidRPr="00D33B22">
        <w:rPr>
          <w:sz w:val="22"/>
          <w:szCs w:val="22"/>
        </w:rPr>
        <w:t>г. Сочи</w:t>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00E7062C" w:rsidRPr="00D33B22">
        <w:rPr>
          <w:noProof/>
          <w:sz w:val="22"/>
          <w:szCs w:val="22"/>
        </w:rPr>
        <w:tab/>
      </w:r>
      <w:r w:rsidRPr="00D33B22">
        <w:rPr>
          <w:noProof/>
          <w:sz w:val="22"/>
          <w:szCs w:val="22"/>
        </w:rPr>
        <w:t>«</w:t>
      </w:r>
      <w:r w:rsidR="00B85628" w:rsidRPr="00D33B22">
        <w:rPr>
          <w:noProof/>
          <w:sz w:val="22"/>
          <w:szCs w:val="22"/>
        </w:rPr>
        <w:t>__</w:t>
      </w:r>
      <w:r w:rsidRPr="00D33B22">
        <w:rPr>
          <w:noProof/>
          <w:sz w:val="22"/>
          <w:szCs w:val="22"/>
        </w:rPr>
        <w:t>»</w:t>
      </w:r>
      <w:r w:rsidR="00D80F7C" w:rsidRPr="00D33B22">
        <w:rPr>
          <w:noProof/>
          <w:sz w:val="22"/>
          <w:szCs w:val="22"/>
        </w:rPr>
        <w:t xml:space="preserve"> </w:t>
      </w:r>
      <w:r w:rsidR="00B85628" w:rsidRPr="00D33B22">
        <w:rPr>
          <w:noProof/>
          <w:sz w:val="22"/>
          <w:szCs w:val="22"/>
        </w:rPr>
        <w:t>________</w:t>
      </w:r>
      <w:r w:rsidR="009A3785" w:rsidRPr="00D33B22">
        <w:rPr>
          <w:noProof/>
          <w:sz w:val="22"/>
          <w:szCs w:val="22"/>
        </w:rPr>
        <w:t xml:space="preserve"> </w:t>
      </w:r>
      <w:r w:rsidR="00901C4C">
        <w:rPr>
          <w:noProof/>
          <w:sz w:val="22"/>
          <w:szCs w:val="22"/>
        </w:rPr>
        <w:t>202</w:t>
      </w:r>
      <w:r w:rsidR="008F407A" w:rsidRPr="00D33B22">
        <w:rPr>
          <w:noProof/>
          <w:sz w:val="22"/>
          <w:szCs w:val="22"/>
        </w:rPr>
        <w:t>___</w:t>
      </w:r>
      <w:r w:rsidRPr="00D33B22">
        <w:rPr>
          <w:sz w:val="22"/>
          <w:szCs w:val="22"/>
        </w:rPr>
        <w:t>г.</w:t>
      </w:r>
    </w:p>
    <w:p w14:paraId="1EB84D3E" w14:textId="77777777" w:rsidR="00BE7E34" w:rsidRPr="00D33B22" w:rsidRDefault="00BE7E34" w:rsidP="00903616">
      <w:pPr>
        <w:spacing w:before="0" w:after="0"/>
        <w:ind w:firstLine="567"/>
        <w:rPr>
          <w:sz w:val="22"/>
          <w:szCs w:val="22"/>
        </w:rPr>
      </w:pPr>
    </w:p>
    <w:p w14:paraId="1F7802B1" w14:textId="72788FB8" w:rsidR="00B61573" w:rsidRPr="00B61573" w:rsidRDefault="00B61573" w:rsidP="00B61573">
      <w:pPr>
        <w:suppressAutoHyphens/>
        <w:spacing w:before="0" w:after="0"/>
        <w:ind w:firstLine="567"/>
        <w:rPr>
          <w:sz w:val="22"/>
          <w:szCs w:val="22"/>
          <w:lang w:eastAsia="ar-SA"/>
        </w:rPr>
      </w:pPr>
      <w:r w:rsidRPr="00B61573">
        <w:rPr>
          <w:b/>
          <w:sz w:val="22"/>
          <w:szCs w:val="22"/>
        </w:rPr>
        <w:t>Непубличное акционерное общество «Красная поляна» (НАО «Красная поляна»),</w:t>
      </w:r>
      <w:r w:rsidRPr="00B61573">
        <w:rPr>
          <w:sz w:val="22"/>
          <w:szCs w:val="22"/>
        </w:rPr>
        <w:t xml:space="preserve"> именуемое в дальнейшем «</w:t>
      </w:r>
      <w:r w:rsidRPr="00B61573">
        <w:rPr>
          <w:b/>
          <w:sz w:val="22"/>
          <w:szCs w:val="22"/>
        </w:rPr>
        <w:t>Заказчик»</w:t>
      </w:r>
      <w:r w:rsidRPr="00B61573">
        <w:rPr>
          <w:sz w:val="22"/>
          <w:szCs w:val="22"/>
        </w:rPr>
        <w:t xml:space="preserve">, в лице </w:t>
      </w:r>
      <w:r w:rsidR="007729A7">
        <w:rPr>
          <w:sz w:val="22"/>
          <w:szCs w:val="22"/>
        </w:rPr>
        <w:t>____________________________________</w:t>
      </w:r>
      <w:r w:rsidRPr="00B61573">
        <w:rPr>
          <w:sz w:val="22"/>
          <w:szCs w:val="22"/>
        </w:rPr>
        <w:t xml:space="preserve">, действующего на основании </w:t>
      </w:r>
      <w:r w:rsidR="007729A7">
        <w:rPr>
          <w:sz w:val="22"/>
          <w:szCs w:val="22"/>
        </w:rPr>
        <w:t>______________________________</w:t>
      </w:r>
      <w:r w:rsidRPr="00B61573">
        <w:rPr>
          <w:sz w:val="22"/>
          <w:szCs w:val="22"/>
        </w:rPr>
        <w:t>, с одной стороны</w:t>
      </w:r>
      <w:r w:rsidRPr="00B61573">
        <w:rPr>
          <w:sz w:val="22"/>
          <w:szCs w:val="22"/>
          <w:lang w:eastAsia="ar-SA"/>
        </w:rPr>
        <w:t xml:space="preserve">, и </w:t>
      </w:r>
    </w:p>
    <w:p w14:paraId="5A0BF87F" w14:textId="1A870F64" w:rsidR="001A50E6" w:rsidRPr="001A50E6" w:rsidRDefault="007729A7" w:rsidP="001A50E6">
      <w:pPr>
        <w:shd w:val="clear" w:color="auto" w:fill="FFFFFF"/>
        <w:spacing w:before="0" w:after="0"/>
        <w:ind w:firstLine="567"/>
        <w:contextualSpacing/>
        <w:rPr>
          <w:sz w:val="22"/>
          <w:szCs w:val="22"/>
          <w:lang w:eastAsia="en-US"/>
        </w:rPr>
      </w:pPr>
      <w:r>
        <w:rPr>
          <w:b/>
          <w:sz w:val="22"/>
          <w:szCs w:val="22"/>
          <w:lang w:eastAsia="en-US"/>
        </w:rPr>
        <w:t>_______________________________</w:t>
      </w:r>
      <w:r w:rsidR="001A50E6" w:rsidRPr="001A50E6">
        <w:rPr>
          <w:b/>
          <w:sz w:val="22"/>
          <w:szCs w:val="22"/>
          <w:lang w:eastAsia="en-US"/>
        </w:rPr>
        <w:t xml:space="preserve"> (</w:t>
      </w:r>
      <w:r>
        <w:rPr>
          <w:b/>
          <w:sz w:val="22"/>
          <w:szCs w:val="22"/>
          <w:lang w:eastAsia="en-US"/>
        </w:rPr>
        <w:t>___________________</w:t>
      </w:r>
      <w:r w:rsidR="001A50E6" w:rsidRPr="001A50E6">
        <w:rPr>
          <w:b/>
          <w:sz w:val="22"/>
          <w:szCs w:val="22"/>
          <w:lang w:eastAsia="en-US"/>
        </w:rPr>
        <w:t>)</w:t>
      </w:r>
      <w:r w:rsidR="001A50E6" w:rsidRPr="001A50E6">
        <w:rPr>
          <w:sz w:val="22"/>
          <w:szCs w:val="22"/>
          <w:lang w:eastAsia="en-US"/>
        </w:rPr>
        <w:t xml:space="preserve">, именуемое в дальнейшем «Подрядчик», в лице </w:t>
      </w:r>
      <w:r>
        <w:rPr>
          <w:sz w:val="22"/>
          <w:szCs w:val="22"/>
        </w:rPr>
        <w:t>______________________</w:t>
      </w:r>
      <w:r w:rsidR="001A50E6" w:rsidRPr="001A50E6">
        <w:rPr>
          <w:sz w:val="22"/>
          <w:szCs w:val="22"/>
          <w:lang w:eastAsia="en-US"/>
        </w:rPr>
        <w:t xml:space="preserve">, действующего на основании </w:t>
      </w:r>
      <w:r>
        <w:rPr>
          <w:sz w:val="22"/>
          <w:szCs w:val="22"/>
          <w:lang w:eastAsia="en-US"/>
        </w:rPr>
        <w:t>___________________</w:t>
      </w:r>
      <w:r w:rsidR="001A50E6" w:rsidRPr="001A50E6">
        <w:rPr>
          <w:sz w:val="22"/>
          <w:szCs w:val="22"/>
          <w:lang w:eastAsia="en-US"/>
        </w:rPr>
        <w:t xml:space="preserve">, </w:t>
      </w:r>
      <w:r w:rsidR="001A50E6" w:rsidRPr="001A50E6">
        <w:rPr>
          <w:bCs/>
          <w:sz w:val="22"/>
          <w:szCs w:val="22"/>
          <w:lang w:eastAsia="en-US"/>
        </w:rPr>
        <w:t>с другой стороны, далее вместе именуемые «Стороны», а по отдельности «Сторона, заключили настоящий Договор (далее – Договор) о нижеследующем</w:t>
      </w:r>
      <w:r w:rsidR="001A50E6" w:rsidRPr="001A50E6">
        <w:rPr>
          <w:sz w:val="22"/>
          <w:szCs w:val="22"/>
          <w:lang w:eastAsia="en-US"/>
        </w:rPr>
        <w:t>:</w:t>
      </w:r>
    </w:p>
    <w:p w14:paraId="184902D2" w14:textId="77777777" w:rsidR="00B61573" w:rsidRPr="00B61573" w:rsidRDefault="00B61573" w:rsidP="00B61573">
      <w:pPr>
        <w:suppressAutoHyphens/>
        <w:spacing w:before="0" w:after="0"/>
        <w:ind w:firstLine="567"/>
        <w:rPr>
          <w:sz w:val="22"/>
          <w:szCs w:val="22"/>
          <w:lang w:eastAsia="ar-SA"/>
        </w:rPr>
      </w:pPr>
    </w:p>
    <w:p w14:paraId="43FDEE3B" w14:textId="77777777" w:rsidR="00B85363" w:rsidRPr="00D33B22" w:rsidRDefault="00B85363" w:rsidP="00903616">
      <w:pPr>
        <w:spacing w:before="0" w:after="0"/>
        <w:ind w:firstLine="567"/>
        <w:jc w:val="center"/>
        <w:rPr>
          <w:b/>
          <w:sz w:val="22"/>
          <w:szCs w:val="22"/>
        </w:rPr>
      </w:pPr>
      <w:r w:rsidRPr="00D33B22">
        <w:rPr>
          <w:b/>
          <w:sz w:val="22"/>
          <w:szCs w:val="22"/>
        </w:rPr>
        <w:t>1. ПРЕДМЕТ ДОГОВОРА</w:t>
      </w:r>
    </w:p>
    <w:p w14:paraId="7FA93342" w14:textId="221A00C2" w:rsidR="00B85363" w:rsidRPr="00D33B22" w:rsidRDefault="00B85363" w:rsidP="00903616">
      <w:pPr>
        <w:spacing w:before="0" w:after="0"/>
        <w:ind w:firstLine="567"/>
        <w:rPr>
          <w:sz w:val="22"/>
          <w:szCs w:val="22"/>
        </w:rPr>
      </w:pPr>
      <w:r w:rsidRPr="00D33B22">
        <w:rPr>
          <w:noProof/>
          <w:sz w:val="22"/>
          <w:szCs w:val="22"/>
        </w:rPr>
        <w:t>1.1.</w:t>
      </w:r>
      <w:r w:rsidRPr="00D33B22">
        <w:rPr>
          <w:sz w:val="22"/>
          <w:szCs w:val="22"/>
        </w:rPr>
        <w:t xml:space="preserve"> Подрядчик обязуется в</w:t>
      </w:r>
      <w:r w:rsidR="001B7F9A" w:rsidRPr="00D33B22">
        <w:rPr>
          <w:sz w:val="22"/>
          <w:szCs w:val="22"/>
        </w:rPr>
        <w:t xml:space="preserve"> установленные </w:t>
      </w:r>
      <w:r w:rsidR="001B7F9A" w:rsidRPr="00E560D1">
        <w:rPr>
          <w:sz w:val="22"/>
          <w:szCs w:val="22"/>
        </w:rPr>
        <w:t>договором сроки, в</w:t>
      </w:r>
      <w:r w:rsidRPr="00E560D1">
        <w:rPr>
          <w:sz w:val="22"/>
          <w:szCs w:val="22"/>
        </w:rPr>
        <w:t xml:space="preserve"> соответствии с Техническим заданием (Приложение №</w:t>
      </w:r>
      <w:r w:rsidR="0013139E" w:rsidRPr="00E560D1">
        <w:rPr>
          <w:sz w:val="22"/>
          <w:szCs w:val="22"/>
        </w:rPr>
        <w:t>1</w:t>
      </w:r>
      <w:r w:rsidRPr="00E560D1">
        <w:rPr>
          <w:sz w:val="22"/>
          <w:szCs w:val="22"/>
        </w:rPr>
        <w:t xml:space="preserve"> к Договору), </w:t>
      </w:r>
      <w:r w:rsidR="005F25B1" w:rsidRPr="00E560D1">
        <w:rPr>
          <w:sz w:val="22"/>
          <w:szCs w:val="22"/>
        </w:rPr>
        <w:t>Локальным с</w:t>
      </w:r>
      <w:r w:rsidR="007970A7" w:rsidRPr="00E560D1">
        <w:rPr>
          <w:sz w:val="22"/>
          <w:szCs w:val="22"/>
        </w:rPr>
        <w:t xml:space="preserve">метным </w:t>
      </w:r>
      <w:r w:rsidR="003467C1" w:rsidRPr="00E560D1">
        <w:rPr>
          <w:sz w:val="22"/>
          <w:szCs w:val="22"/>
        </w:rPr>
        <w:t>расчетом (</w:t>
      </w:r>
      <w:r w:rsidR="00AD6AD4" w:rsidRPr="00E560D1">
        <w:rPr>
          <w:sz w:val="22"/>
          <w:szCs w:val="22"/>
        </w:rPr>
        <w:t>Приложение №</w:t>
      </w:r>
      <w:r w:rsidR="0013139E" w:rsidRPr="00E560D1">
        <w:rPr>
          <w:sz w:val="22"/>
          <w:szCs w:val="22"/>
        </w:rPr>
        <w:t>2 к Договору)</w:t>
      </w:r>
      <w:r w:rsidR="009A3785" w:rsidRPr="00E560D1">
        <w:rPr>
          <w:sz w:val="22"/>
          <w:szCs w:val="22"/>
        </w:rPr>
        <w:t xml:space="preserve"> </w:t>
      </w:r>
      <w:r w:rsidRPr="00E560D1">
        <w:rPr>
          <w:sz w:val="22"/>
          <w:szCs w:val="22"/>
        </w:rPr>
        <w:t xml:space="preserve">применимыми нормами и правилами действующего законодательства РФ </w:t>
      </w:r>
      <w:r w:rsidRPr="00E560D1">
        <w:rPr>
          <w:b/>
          <w:sz w:val="22"/>
          <w:szCs w:val="22"/>
        </w:rPr>
        <w:t>выполнить</w:t>
      </w:r>
      <w:r w:rsidR="0003209D" w:rsidRPr="00E560D1">
        <w:rPr>
          <w:b/>
          <w:sz w:val="22"/>
          <w:szCs w:val="22"/>
        </w:rPr>
        <w:t xml:space="preserve"> </w:t>
      </w:r>
      <w:r w:rsidR="00B45697" w:rsidRPr="00E560D1">
        <w:rPr>
          <w:b/>
          <w:sz w:val="22"/>
          <w:szCs w:val="22"/>
        </w:rPr>
        <w:t>монтажные и пуско-наладочные</w:t>
      </w:r>
      <w:r w:rsidR="00B45697" w:rsidRPr="00E560D1">
        <w:rPr>
          <w:sz w:val="22"/>
          <w:szCs w:val="22"/>
        </w:rPr>
        <w:t xml:space="preserve"> </w:t>
      </w:r>
      <w:r w:rsidR="00E560D1" w:rsidRPr="00E560D1">
        <w:rPr>
          <w:b/>
          <w:sz w:val="22"/>
          <w:szCs w:val="22"/>
        </w:rPr>
        <w:t xml:space="preserve">работы системы пожарной сигнализации, оповещения людей о пожаре, порошкового пожаротушения </w:t>
      </w:r>
      <w:r w:rsidR="009A3785" w:rsidRPr="00E560D1">
        <w:rPr>
          <w:sz w:val="22"/>
          <w:szCs w:val="22"/>
        </w:rPr>
        <w:t xml:space="preserve">(далее - «Работы»), </w:t>
      </w:r>
      <w:r w:rsidR="001B7F9A" w:rsidRPr="00E560D1">
        <w:rPr>
          <w:sz w:val="22"/>
          <w:szCs w:val="22"/>
        </w:rPr>
        <w:t>на</w:t>
      </w:r>
      <w:r w:rsidRPr="00E560D1">
        <w:rPr>
          <w:sz w:val="22"/>
          <w:szCs w:val="22"/>
        </w:rPr>
        <w:t xml:space="preserve"> объект</w:t>
      </w:r>
      <w:r w:rsidR="001B7F9A" w:rsidRPr="00E560D1">
        <w:rPr>
          <w:sz w:val="22"/>
          <w:szCs w:val="22"/>
        </w:rPr>
        <w:t>е</w:t>
      </w:r>
      <w:r w:rsidR="00BC0B17" w:rsidRPr="00BC0B17">
        <w:rPr>
          <w:sz w:val="22"/>
          <w:szCs w:val="22"/>
        </w:rPr>
        <w:t xml:space="preserve"> </w:t>
      </w:r>
      <w:r w:rsidR="00BC0B17" w:rsidRPr="00E560D1">
        <w:rPr>
          <w:sz w:val="22"/>
          <w:szCs w:val="22"/>
        </w:rPr>
        <w:t>Заказчика</w:t>
      </w:r>
      <w:r w:rsidR="00BC0B17">
        <w:rPr>
          <w:sz w:val="22"/>
          <w:szCs w:val="22"/>
        </w:rPr>
        <w:t>:</w:t>
      </w:r>
      <w:r w:rsidR="009A3785" w:rsidRPr="00E560D1">
        <w:rPr>
          <w:sz w:val="22"/>
          <w:szCs w:val="22"/>
        </w:rPr>
        <w:t xml:space="preserve"> </w:t>
      </w:r>
      <w:r w:rsidR="00E560D1" w:rsidRPr="00E560D1">
        <w:rPr>
          <w:b/>
          <w:sz w:val="22"/>
          <w:szCs w:val="22"/>
        </w:rPr>
        <w:t>Гараж для гондол ППКД-3</w:t>
      </w:r>
      <w:r w:rsidR="00675438" w:rsidRPr="00E560D1">
        <w:rPr>
          <w:sz w:val="22"/>
          <w:szCs w:val="22"/>
        </w:rPr>
        <w:t xml:space="preserve">, расположенного по адресу: </w:t>
      </w:r>
      <w:r w:rsidR="00E560D1" w:rsidRPr="00E560D1">
        <w:rPr>
          <w:b/>
          <w:sz w:val="22"/>
          <w:szCs w:val="22"/>
        </w:rPr>
        <w:t xml:space="preserve">Краснодарский край, г. Сочи, Адлерский район, с. </w:t>
      </w:r>
      <w:proofErr w:type="spellStart"/>
      <w:r w:rsidR="00E560D1" w:rsidRPr="00E560D1">
        <w:rPr>
          <w:b/>
          <w:sz w:val="22"/>
          <w:szCs w:val="22"/>
        </w:rPr>
        <w:t>Эсто</w:t>
      </w:r>
      <w:proofErr w:type="spellEnd"/>
      <w:r w:rsidR="00E560D1" w:rsidRPr="00E560D1">
        <w:rPr>
          <w:b/>
          <w:sz w:val="22"/>
          <w:szCs w:val="22"/>
        </w:rPr>
        <w:t>-садок (</w:t>
      </w:r>
      <w:proofErr w:type="spellStart"/>
      <w:r w:rsidR="00E560D1" w:rsidRPr="00E560D1">
        <w:rPr>
          <w:b/>
          <w:sz w:val="22"/>
          <w:szCs w:val="22"/>
        </w:rPr>
        <w:t>отм</w:t>
      </w:r>
      <w:proofErr w:type="spellEnd"/>
      <w:r w:rsidR="00E560D1" w:rsidRPr="00E560D1">
        <w:rPr>
          <w:b/>
          <w:sz w:val="22"/>
          <w:szCs w:val="22"/>
        </w:rPr>
        <w:t xml:space="preserve">. +1450 </w:t>
      </w:r>
      <w:proofErr w:type="spellStart"/>
      <w:r w:rsidR="00E560D1" w:rsidRPr="00E560D1">
        <w:rPr>
          <w:b/>
          <w:sz w:val="22"/>
          <w:szCs w:val="22"/>
        </w:rPr>
        <w:t>м.н.у.м</w:t>
      </w:r>
      <w:proofErr w:type="spellEnd"/>
      <w:r w:rsidR="00E560D1" w:rsidRPr="00E560D1">
        <w:rPr>
          <w:b/>
          <w:sz w:val="22"/>
          <w:szCs w:val="22"/>
        </w:rPr>
        <w:t>.)</w:t>
      </w:r>
      <w:r w:rsidR="00E560D1" w:rsidRPr="00E560D1">
        <w:rPr>
          <w:sz w:val="22"/>
          <w:szCs w:val="22"/>
        </w:rPr>
        <w:t xml:space="preserve"> </w:t>
      </w:r>
      <w:r w:rsidR="009676D5" w:rsidRPr="00E560D1">
        <w:rPr>
          <w:sz w:val="22"/>
          <w:szCs w:val="22"/>
        </w:rPr>
        <w:t>на территории Курорта Красная Поляна</w:t>
      </w:r>
      <w:r w:rsidR="00B43F1D" w:rsidRPr="00E560D1">
        <w:rPr>
          <w:sz w:val="22"/>
          <w:szCs w:val="22"/>
        </w:rPr>
        <w:t xml:space="preserve"> (далее по тексту – «Объект»)</w:t>
      </w:r>
      <w:r w:rsidR="0003209D" w:rsidRPr="00E560D1">
        <w:rPr>
          <w:sz w:val="22"/>
          <w:szCs w:val="22"/>
        </w:rPr>
        <w:t xml:space="preserve">, </w:t>
      </w:r>
      <w:r w:rsidRPr="00E560D1">
        <w:rPr>
          <w:sz w:val="22"/>
          <w:szCs w:val="22"/>
        </w:rPr>
        <w:t>а Заказчик</w:t>
      </w:r>
      <w:r w:rsidRPr="00E560D1">
        <w:rPr>
          <w:sz w:val="22"/>
          <w:szCs w:val="22"/>
          <w:lang w:eastAsia="ar-SA"/>
        </w:rPr>
        <w:t xml:space="preserve"> обязуется</w:t>
      </w:r>
      <w:r w:rsidRPr="00D33B22">
        <w:rPr>
          <w:sz w:val="22"/>
          <w:szCs w:val="22"/>
          <w:lang w:eastAsia="ar-SA"/>
        </w:rPr>
        <w:t xml:space="preserve"> </w:t>
      </w:r>
      <w:r w:rsidR="003467C1" w:rsidRPr="00D33B22">
        <w:rPr>
          <w:sz w:val="22"/>
          <w:szCs w:val="22"/>
          <w:lang w:eastAsia="ar-SA"/>
        </w:rPr>
        <w:t>принять и</w:t>
      </w:r>
      <w:r w:rsidRPr="00D33B22">
        <w:rPr>
          <w:sz w:val="22"/>
          <w:szCs w:val="22"/>
          <w:lang w:eastAsia="ar-SA"/>
        </w:rPr>
        <w:t xml:space="preserve"> оплатить результаты Работ в порядке и сроки, установленные Договором.</w:t>
      </w:r>
    </w:p>
    <w:p w14:paraId="19206569" w14:textId="295FACC9" w:rsidR="00B85363" w:rsidRDefault="00B85363" w:rsidP="00903616">
      <w:pPr>
        <w:pStyle w:val="ac"/>
        <w:suppressLineNumbers/>
        <w:suppressAutoHyphens/>
        <w:spacing w:before="0" w:after="0"/>
        <w:ind w:left="0" w:firstLine="567"/>
        <w:contextualSpacing w:val="0"/>
        <w:rPr>
          <w:noProof/>
          <w:sz w:val="22"/>
          <w:szCs w:val="22"/>
        </w:rPr>
      </w:pPr>
      <w:r w:rsidRPr="00D33B22">
        <w:rPr>
          <w:noProof/>
          <w:sz w:val="22"/>
          <w:szCs w:val="22"/>
        </w:rPr>
        <w:t xml:space="preserve">1.2. Содержание, объемы выполнения Работ определяются </w:t>
      </w:r>
      <w:r w:rsidR="001B7F9A" w:rsidRPr="00D33B22">
        <w:rPr>
          <w:noProof/>
          <w:sz w:val="22"/>
          <w:szCs w:val="22"/>
        </w:rPr>
        <w:t>Тех</w:t>
      </w:r>
      <w:r w:rsidR="0003209D" w:rsidRPr="00D33B22">
        <w:rPr>
          <w:noProof/>
          <w:sz w:val="22"/>
          <w:szCs w:val="22"/>
        </w:rPr>
        <w:t>ническим заданием (Приложение №</w:t>
      </w:r>
      <w:r w:rsidR="00045134" w:rsidRPr="00D33B22">
        <w:rPr>
          <w:noProof/>
          <w:sz w:val="22"/>
          <w:szCs w:val="22"/>
        </w:rPr>
        <w:t>1</w:t>
      </w:r>
      <w:r w:rsidR="001B7F9A" w:rsidRPr="00D33B22">
        <w:rPr>
          <w:noProof/>
          <w:sz w:val="22"/>
          <w:szCs w:val="22"/>
        </w:rPr>
        <w:t xml:space="preserve"> к Договору), </w:t>
      </w:r>
      <w:r w:rsidR="00701ABA">
        <w:rPr>
          <w:i/>
          <w:sz w:val="22"/>
          <w:szCs w:val="22"/>
        </w:rPr>
        <w:t>Локальным с</w:t>
      </w:r>
      <w:r w:rsidR="007970A7" w:rsidRPr="007970A7">
        <w:rPr>
          <w:i/>
          <w:sz w:val="22"/>
          <w:szCs w:val="22"/>
        </w:rPr>
        <w:t>метным расчетом</w:t>
      </w:r>
      <w:r w:rsidR="00AD6AD4" w:rsidRPr="00D33B22">
        <w:rPr>
          <w:noProof/>
          <w:sz w:val="22"/>
          <w:szCs w:val="22"/>
        </w:rPr>
        <w:t xml:space="preserve"> </w:t>
      </w:r>
      <w:r w:rsidRPr="00D33B22">
        <w:rPr>
          <w:noProof/>
          <w:sz w:val="22"/>
          <w:szCs w:val="22"/>
        </w:rPr>
        <w:t>(</w:t>
      </w:r>
      <w:r w:rsidR="00F977C8" w:rsidRPr="00D33B22">
        <w:rPr>
          <w:noProof/>
          <w:sz w:val="22"/>
          <w:szCs w:val="22"/>
        </w:rPr>
        <w:t>Приложение №</w:t>
      </w:r>
      <w:r w:rsidR="00045134" w:rsidRPr="00D33B22">
        <w:rPr>
          <w:noProof/>
          <w:sz w:val="22"/>
          <w:szCs w:val="22"/>
        </w:rPr>
        <w:t>2)</w:t>
      </w:r>
      <w:r w:rsidR="00764B97" w:rsidRPr="00D33B22">
        <w:rPr>
          <w:noProof/>
          <w:sz w:val="22"/>
          <w:szCs w:val="22"/>
        </w:rPr>
        <w:t>,</w:t>
      </w:r>
      <w:r w:rsidR="00AD6AD4" w:rsidRPr="00D33B22">
        <w:rPr>
          <w:noProof/>
          <w:sz w:val="22"/>
          <w:szCs w:val="22"/>
        </w:rPr>
        <w:t xml:space="preserve"> </w:t>
      </w:r>
      <w:r w:rsidRPr="00D33B22">
        <w:rPr>
          <w:noProof/>
          <w:sz w:val="22"/>
          <w:szCs w:val="22"/>
        </w:rPr>
        <w:t xml:space="preserve">являющихся неотъемлемой частью Договора. </w:t>
      </w:r>
    </w:p>
    <w:p w14:paraId="78F996B3" w14:textId="266A6347" w:rsidR="00876BB4" w:rsidRDefault="00876BB4" w:rsidP="00876BB4">
      <w:pPr>
        <w:suppressLineNumbers/>
        <w:suppressAutoHyphens/>
        <w:spacing w:before="0" w:after="0"/>
        <w:ind w:firstLine="567"/>
        <w:rPr>
          <w:sz w:val="22"/>
          <w:szCs w:val="22"/>
        </w:rPr>
      </w:pPr>
      <w:r>
        <w:rPr>
          <w:noProof/>
          <w:sz w:val="22"/>
          <w:szCs w:val="22"/>
        </w:rPr>
        <w:t>1.3</w:t>
      </w:r>
      <w:r w:rsidRPr="007C25E3">
        <w:rPr>
          <w:noProof/>
          <w:sz w:val="22"/>
          <w:szCs w:val="22"/>
        </w:rPr>
        <w:t xml:space="preserve">. </w:t>
      </w:r>
      <w:r w:rsidRPr="00E722AA">
        <w:rPr>
          <w:noProof/>
          <w:sz w:val="22"/>
          <w:szCs w:val="22"/>
        </w:rPr>
        <w:t>Работы выполняются иждивением Подрядчика (его силами и средствами)</w:t>
      </w:r>
      <w:r w:rsidRPr="00E722AA">
        <w:rPr>
          <w:sz w:val="22"/>
          <w:szCs w:val="22"/>
        </w:rPr>
        <w:t>.</w:t>
      </w:r>
    </w:p>
    <w:p w14:paraId="1186FFB4" w14:textId="56745DC8" w:rsidR="00876BB4" w:rsidRDefault="00B85363" w:rsidP="00876BB4">
      <w:pPr>
        <w:suppressLineNumbers/>
        <w:suppressAutoHyphens/>
        <w:spacing w:before="0" w:after="0"/>
        <w:ind w:firstLine="567"/>
        <w:rPr>
          <w:sz w:val="22"/>
          <w:szCs w:val="22"/>
        </w:rPr>
      </w:pPr>
      <w:r w:rsidRPr="00D33B22">
        <w:rPr>
          <w:noProof/>
          <w:sz w:val="22"/>
          <w:szCs w:val="22"/>
        </w:rPr>
        <w:t>1.</w:t>
      </w:r>
      <w:r w:rsidR="00876BB4">
        <w:rPr>
          <w:noProof/>
          <w:sz w:val="22"/>
          <w:szCs w:val="22"/>
        </w:rPr>
        <w:t>4</w:t>
      </w:r>
      <w:r w:rsidRPr="00D33B22">
        <w:rPr>
          <w:noProof/>
          <w:sz w:val="22"/>
          <w:szCs w:val="22"/>
        </w:rPr>
        <w:t xml:space="preserve">. </w:t>
      </w:r>
      <w:r w:rsidR="004D789E" w:rsidRPr="004D789E">
        <w:rPr>
          <w:noProof/>
          <w:sz w:val="22"/>
          <w:szCs w:val="22"/>
        </w:rPr>
        <w:t xml:space="preserve">Подрядчик обязуется выполнить работы собственными силами и/или силами привлеченных субподрядных организаций, при условии предварительного письменного согласования, путем направления на электронный адрес с Заказчиком Заказчика, указанный в разделе </w:t>
      </w:r>
      <w:r w:rsidR="004D789E">
        <w:rPr>
          <w:noProof/>
          <w:sz w:val="22"/>
          <w:szCs w:val="22"/>
        </w:rPr>
        <w:t>19</w:t>
      </w:r>
      <w:r w:rsidR="004D789E" w:rsidRPr="004D789E">
        <w:rPr>
          <w:noProof/>
          <w:sz w:val="22"/>
          <w:szCs w:val="22"/>
        </w:rPr>
        <w:t xml:space="preserve"> Договора</w:t>
      </w:r>
      <w:r w:rsidR="00D71A70">
        <w:rPr>
          <w:noProof/>
          <w:sz w:val="22"/>
          <w:szCs w:val="22"/>
        </w:rPr>
        <w:t>,</w:t>
      </w:r>
      <w:r w:rsidR="004D789E" w:rsidRPr="004D789E">
        <w:rPr>
          <w:noProof/>
          <w:sz w:val="22"/>
          <w:szCs w:val="22"/>
        </w:rPr>
        <w:t xml:space="preserve"> </w:t>
      </w:r>
      <w:r w:rsidR="009E2B1E" w:rsidRPr="004D789E">
        <w:rPr>
          <w:noProof/>
          <w:sz w:val="22"/>
          <w:szCs w:val="22"/>
        </w:rPr>
        <w:t xml:space="preserve">информации </w:t>
      </w:r>
      <w:r w:rsidR="009E2B1E">
        <w:rPr>
          <w:noProof/>
          <w:sz w:val="22"/>
          <w:szCs w:val="22"/>
        </w:rPr>
        <w:t>о</w:t>
      </w:r>
      <w:r w:rsidR="009E2B1E" w:rsidRPr="004D789E">
        <w:rPr>
          <w:noProof/>
          <w:sz w:val="22"/>
          <w:szCs w:val="22"/>
        </w:rPr>
        <w:t xml:space="preserve"> </w:t>
      </w:r>
      <w:r w:rsidR="004D789E" w:rsidRPr="004D789E">
        <w:rPr>
          <w:noProof/>
          <w:sz w:val="22"/>
          <w:szCs w:val="22"/>
        </w:rPr>
        <w:t>привлечении Субподрядчика, с указанием объемов и сроков выполнения привлекаемыми Субподрядчиками Работ, с приложением копий  свидетельств, выданных саморегулируемыми организациями о допуске к определенным видам работ</w:t>
      </w:r>
      <w:r w:rsidR="0067739E">
        <w:rPr>
          <w:noProof/>
          <w:sz w:val="22"/>
          <w:szCs w:val="22"/>
        </w:rPr>
        <w:t xml:space="preserve"> (если требуется)</w:t>
      </w:r>
      <w:r w:rsidR="004D789E" w:rsidRPr="004D789E">
        <w:rPr>
          <w:noProof/>
          <w:sz w:val="22"/>
          <w:szCs w:val="22"/>
        </w:rPr>
        <w:t>. При этом Подрядчик несет  ответственность перед Заказчиком за ненадлежащее и некачественное выполнение Работ по Договору привлеченными Субподрядчиками, за координацию их деятельности на строительной площадке и выполнение ими Работ в установленные Договором сроки.</w:t>
      </w:r>
    </w:p>
    <w:p w14:paraId="31939027" w14:textId="6DB65290" w:rsidR="00D71A70" w:rsidRPr="004D789E" w:rsidRDefault="00D71A70" w:rsidP="00D71A70">
      <w:pPr>
        <w:suppressLineNumbers/>
        <w:suppressAutoHyphens/>
        <w:spacing w:before="0" w:after="0"/>
        <w:ind w:firstLine="567"/>
        <w:rPr>
          <w:noProof/>
          <w:sz w:val="22"/>
          <w:szCs w:val="22"/>
        </w:rPr>
      </w:pPr>
      <w:r w:rsidRPr="004D789E">
        <w:rPr>
          <w:noProof/>
          <w:sz w:val="22"/>
          <w:szCs w:val="22"/>
        </w:rPr>
        <w:t>1.</w:t>
      </w:r>
      <w:r w:rsidR="00876BB4">
        <w:rPr>
          <w:noProof/>
          <w:sz w:val="22"/>
          <w:szCs w:val="22"/>
        </w:rPr>
        <w:t>4</w:t>
      </w:r>
      <w:r w:rsidRPr="004D789E">
        <w:rPr>
          <w:noProof/>
          <w:sz w:val="22"/>
          <w:szCs w:val="22"/>
        </w:rPr>
        <w:t>.</w:t>
      </w:r>
      <w:r>
        <w:rPr>
          <w:noProof/>
          <w:sz w:val="22"/>
          <w:szCs w:val="22"/>
        </w:rPr>
        <w:t>1.</w:t>
      </w:r>
      <w:r w:rsidRPr="004D789E">
        <w:rPr>
          <w:noProof/>
          <w:sz w:val="22"/>
          <w:szCs w:val="22"/>
        </w:rPr>
        <w:t xml:space="preserve"> Подрядчик обязуется на основании письменного запроса Заказчика, в срок, не </w:t>
      </w:r>
      <w:r w:rsidR="00346296">
        <w:rPr>
          <w:noProof/>
          <w:sz w:val="22"/>
          <w:szCs w:val="22"/>
        </w:rPr>
        <w:t>позднее</w:t>
      </w:r>
      <w:r w:rsidRPr="004D789E">
        <w:rPr>
          <w:noProof/>
          <w:sz w:val="22"/>
          <w:szCs w:val="22"/>
        </w:rPr>
        <w:t xml:space="preserve"> трех рабочих дней</w:t>
      </w:r>
      <w:r w:rsidR="00346296">
        <w:rPr>
          <w:noProof/>
          <w:sz w:val="22"/>
          <w:szCs w:val="22"/>
        </w:rPr>
        <w:t xml:space="preserve"> от даты </w:t>
      </w:r>
      <w:r w:rsidR="009E2B1E">
        <w:rPr>
          <w:noProof/>
          <w:sz w:val="22"/>
          <w:szCs w:val="22"/>
        </w:rPr>
        <w:t xml:space="preserve">получения </w:t>
      </w:r>
      <w:r w:rsidR="00346296">
        <w:rPr>
          <w:noProof/>
          <w:sz w:val="22"/>
          <w:szCs w:val="22"/>
        </w:rPr>
        <w:t>соответствующего запроса</w:t>
      </w:r>
      <w:r w:rsidRPr="004D789E">
        <w:rPr>
          <w:noProof/>
          <w:sz w:val="22"/>
          <w:szCs w:val="22"/>
        </w:rPr>
        <w:t xml:space="preserve">, предоставить </w:t>
      </w:r>
      <w:r w:rsidR="00346296">
        <w:rPr>
          <w:noProof/>
          <w:sz w:val="22"/>
          <w:szCs w:val="22"/>
        </w:rPr>
        <w:t xml:space="preserve">Заказчику </w:t>
      </w:r>
      <w:r w:rsidRPr="004D789E">
        <w:rPr>
          <w:noProof/>
          <w:sz w:val="22"/>
          <w:szCs w:val="22"/>
        </w:rPr>
        <w:t>сведения, касающиеся исполнения настоящего договора, в том числе сведения, касающиеся финансово-хозяйственных взаимоотношений с Субподрядчиками, привлеченными для исполнения настоящего Договора.</w:t>
      </w:r>
    </w:p>
    <w:p w14:paraId="050DF7AC" w14:textId="02E386C8" w:rsidR="00B85363" w:rsidRDefault="00B85363" w:rsidP="004D789E">
      <w:pPr>
        <w:suppressLineNumbers/>
        <w:suppressAutoHyphens/>
        <w:spacing w:before="0" w:after="0"/>
        <w:ind w:firstLine="567"/>
        <w:rPr>
          <w:noProof/>
          <w:sz w:val="22"/>
          <w:szCs w:val="22"/>
        </w:rPr>
      </w:pPr>
      <w:r w:rsidRPr="00D33B22">
        <w:rPr>
          <w:noProof/>
          <w:sz w:val="22"/>
          <w:szCs w:val="22"/>
        </w:rPr>
        <w:t>1.</w:t>
      </w:r>
      <w:r w:rsidR="00876BB4">
        <w:rPr>
          <w:noProof/>
          <w:sz w:val="22"/>
          <w:szCs w:val="22"/>
        </w:rPr>
        <w:t>5</w:t>
      </w:r>
      <w:r w:rsidRPr="00D33B22">
        <w:rPr>
          <w:noProof/>
          <w:sz w:val="22"/>
          <w:szCs w:val="22"/>
        </w:rPr>
        <w:t xml:space="preserve">. Подрядчик вправе выполнить Работы досрочно и передать их результаты в порядке, установленном Договором. </w:t>
      </w:r>
    </w:p>
    <w:p w14:paraId="03E32A40" w14:textId="77777777" w:rsidR="004D789E" w:rsidRPr="00D33B22" w:rsidRDefault="004D789E" w:rsidP="004D789E">
      <w:pPr>
        <w:suppressLineNumbers/>
        <w:suppressAutoHyphens/>
        <w:spacing w:before="0" w:after="0"/>
        <w:ind w:firstLine="567"/>
        <w:rPr>
          <w:noProof/>
          <w:sz w:val="22"/>
          <w:szCs w:val="22"/>
        </w:rPr>
      </w:pPr>
    </w:p>
    <w:p w14:paraId="3CD88588" w14:textId="77777777" w:rsidR="00B85363" w:rsidRPr="00D33B22" w:rsidRDefault="0082665B" w:rsidP="00903616">
      <w:pPr>
        <w:spacing w:before="0" w:after="0"/>
        <w:ind w:firstLine="567"/>
        <w:jc w:val="center"/>
        <w:rPr>
          <w:b/>
          <w:sz w:val="22"/>
          <w:szCs w:val="22"/>
        </w:rPr>
      </w:pPr>
      <w:r w:rsidRPr="00D33B22">
        <w:rPr>
          <w:b/>
          <w:sz w:val="22"/>
          <w:szCs w:val="22"/>
        </w:rPr>
        <w:t xml:space="preserve">2. ЦЕНА ДОГОВОРА </w:t>
      </w:r>
      <w:r w:rsidR="00B85363" w:rsidRPr="00D33B22">
        <w:rPr>
          <w:b/>
          <w:sz w:val="22"/>
          <w:szCs w:val="22"/>
        </w:rPr>
        <w:t>И ПОРЯДОК РАСЧЕТОВ</w:t>
      </w:r>
    </w:p>
    <w:p w14:paraId="598799A8" w14:textId="378E186B" w:rsidR="005E2BAF" w:rsidRPr="00D33B22" w:rsidRDefault="00B85363" w:rsidP="009E2B1E">
      <w:pPr>
        <w:tabs>
          <w:tab w:val="left" w:pos="426"/>
        </w:tabs>
        <w:spacing w:before="0" w:after="0"/>
        <w:ind w:firstLine="567"/>
        <w:rPr>
          <w:sz w:val="22"/>
          <w:szCs w:val="22"/>
        </w:rPr>
      </w:pPr>
      <w:r w:rsidRPr="00D33B22">
        <w:rPr>
          <w:noProof/>
          <w:sz w:val="22"/>
          <w:szCs w:val="22"/>
        </w:rPr>
        <w:t>2.1</w:t>
      </w:r>
      <w:r w:rsidR="00045134" w:rsidRPr="00D33B22">
        <w:rPr>
          <w:noProof/>
          <w:sz w:val="22"/>
          <w:szCs w:val="22"/>
        </w:rPr>
        <w:t>.</w:t>
      </w:r>
      <w:r w:rsidR="00AD6AD4" w:rsidRPr="00D33B22">
        <w:rPr>
          <w:noProof/>
          <w:sz w:val="22"/>
          <w:szCs w:val="22"/>
        </w:rPr>
        <w:t xml:space="preserve"> </w:t>
      </w:r>
      <w:r w:rsidR="00B6025A" w:rsidRPr="00B6025A">
        <w:rPr>
          <w:noProof/>
          <w:sz w:val="22"/>
          <w:szCs w:val="22"/>
        </w:rPr>
        <w:t xml:space="preserve">Общая стоимость выполняемых Подрядчиком Работ по настоящему Договору (Цена Договора) в соответствии с  </w:t>
      </w:r>
      <w:r w:rsidR="00B6025A">
        <w:rPr>
          <w:noProof/>
          <w:sz w:val="22"/>
          <w:szCs w:val="22"/>
        </w:rPr>
        <w:t>Локальным с</w:t>
      </w:r>
      <w:r w:rsidR="00B6025A" w:rsidRPr="00B6025A">
        <w:rPr>
          <w:noProof/>
          <w:sz w:val="22"/>
          <w:szCs w:val="22"/>
        </w:rPr>
        <w:t>метным расчетом  (Приложение №2 к Договору) составляет ______________________ (___________________) рублей ____ копеек, в том числе НДС 20% в размере ______________ (____________________) рубля ___ копеек/НДС не предусмотрен</w:t>
      </w:r>
      <w:r w:rsidR="005E2BAF" w:rsidRPr="00D33B22">
        <w:rPr>
          <w:sz w:val="22"/>
          <w:szCs w:val="22"/>
        </w:rPr>
        <w:t>.</w:t>
      </w:r>
    </w:p>
    <w:p w14:paraId="421EA769" w14:textId="77777777" w:rsidR="004F3E73" w:rsidRDefault="00045134">
      <w:pPr>
        <w:tabs>
          <w:tab w:val="left" w:pos="709"/>
        </w:tabs>
        <w:spacing w:before="0" w:after="0"/>
        <w:ind w:firstLine="567"/>
        <w:rPr>
          <w:sz w:val="22"/>
          <w:szCs w:val="22"/>
        </w:rPr>
      </w:pPr>
      <w:r w:rsidRPr="00D33B22">
        <w:rPr>
          <w:sz w:val="22"/>
          <w:szCs w:val="22"/>
        </w:rPr>
        <w:t xml:space="preserve">2.2. </w:t>
      </w:r>
      <w:r w:rsidR="004F3E73" w:rsidRPr="004F3E73">
        <w:rPr>
          <w:sz w:val="22"/>
          <w:szCs w:val="22"/>
        </w:rPr>
        <w:t>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Цена Договора является предельной и подлежит соразмерному уменьшению в случае выполнения Работ не в полном объеме</w:t>
      </w:r>
      <w:r w:rsidR="00C1511B">
        <w:rPr>
          <w:sz w:val="22"/>
          <w:szCs w:val="22"/>
        </w:rPr>
        <w:t>,</w:t>
      </w:r>
      <w:r w:rsidR="004F3E73" w:rsidRPr="004F3E73">
        <w:rPr>
          <w:sz w:val="22"/>
          <w:szCs w:val="22"/>
        </w:rPr>
        <w:t xml:space="preserve"> </w:t>
      </w:r>
      <w:r w:rsidR="004F3E73">
        <w:rPr>
          <w:sz w:val="22"/>
          <w:szCs w:val="22"/>
        </w:rPr>
        <w:t>предусмотренном Техническим заданием</w:t>
      </w:r>
      <w:r w:rsidR="004F3E73" w:rsidRPr="004F3E73">
        <w:rPr>
          <w:sz w:val="22"/>
          <w:szCs w:val="22"/>
        </w:rPr>
        <w:t>.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2D0937C5" w14:textId="77777777" w:rsidR="00045134" w:rsidRPr="00D33B22" w:rsidRDefault="00045134">
      <w:pPr>
        <w:pStyle w:val="2"/>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lastRenderedPageBreak/>
        <w:t>2.3. Превыше</w:t>
      </w:r>
      <w:r w:rsidR="00596BCA" w:rsidRPr="00D33B22">
        <w:rPr>
          <w:rFonts w:ascii="Times New Roman" w:hAnsi="Times New Roman" w:cs="Times New Roman"/>
          <w:b w:val="0"/>
          <w:color w:val="auto"/>
          <w:sz w:val="22"/>
          <w:szCs w:val="22"/>
        </w:rPr>
        <w:t xml:space="preserve">ние Подрядчиком согласованных Сторонами объёмов Работ, </w:t>
      </w:r>
      <w:r w:rsidRPr="00D33B22">
        <w:rPr>
          <w:rFonts w:ascii="Times New Roman" w:hAnsi="Times New Roman" w:cs="Times New Roman"/>
          <w:b w:val="0"/>
          <w:color w:val="auto"/>
          <w:sz w:val="22"/>
          <w:szCs w:val="22"/>
        </w:rPr>
        <w:t>не подтвержденных подписанными Сторонами Дополнительн</w:t>
      </w:r>
      <w:r w:rsidR="00596BCA" w:rsidRPr="00D33B22">
        <w:rPr>
          <w:rFonts w:ascii="Times New Roman" w:hAnsi="Times New Roman" w:cs="Times New Roman"/>
          <w:b w:val="0"/>
          <w:color w:val="auto"/>
          <w:sz w:val="22"/>
          <w:szCs w:val="22"/>
        </w:rPr>
        <w:t xml:space="preserve">ыми соглашениями, оплачивается </w:t>
      </w:r>
      <w:r w:rsidRPr="00D33B22">
        <w:rPr>
          <w:rFonts w:ascii="Times New Roman" w:hAnsi="Times New Roman" w:cs="Times New Roman"/>
          <w:b w:val="0"/>
          <w:color w:val="auto"/>
          <w:sz w:val="22"/>
          <w:szCs w:val="22"/>
        </w:rPr>
        <w:t>Подрядчиком за свой счет.</w:t>
      </w:r>
    </w:p>
    <w:p w14:paraId="55AD4520" w14:textId="77777777" w:rsidR="00045134" w:rsidRPr="00D33B22" w:rsidRDefault="00045134">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2.4. Цена Договора согласована Сторонами с учетом возможного изменения и существенного возрастания стоим</w:t>
      </w:r>
      <w:r w:rsidR="00596BCA" w:rsidRPr="00D33B22">
        <w:rPr>
          <w:rFonts w:ascii="Times New Roman" w:hAnsi="Times New Roman" w:cs="Times New Roman"/>
          <w:b w:val="0"/>
          <w:color w:val="auto"/>
          <w:sz w:val="22"/>
          <w:szCs w:val="22"/>
        </w:rPr>
        <w:t xml:space="preserve">ости материалов и оборудования, применяемых </w:t>
      </w:r>
      <w:r w:rsidRPr="00D33B22">
        <w:rPr>
          <w:rFonts w:ascii="Times New Roman" w:hAnsi="Times New Roman" w:cs="Times New Roman"/>
          <w:b w:val="0"/>
          <w:color w:val="auto"/>
          <w:sz w:val="22"/>
          <w:szCs w:val="22"/>
        </w:rPr>
        <w:t>Подрядчиком, стоимост</w:t>
      </w:r>
      <w:r w:rsidR="00596BCA" w:rsidRPr="00D33B22">
        <w:rPr>
          <w:rFonts w:ascii="Times New Roman" w:hAnsi="Times New Roman" w:cs="Times New Roman"/>
          <w:b w:val="0"/>
          <w:color w:val="auto"/>
          <w:sz w:val="22"/>
          <w:szCs w:val="22"/>
        </w:rPr>
        <w:t xml:space="preserve">и выполняемых и оказываемых </w:t>
      </w:r>
      <w:r w:rsidRPr="00D33B22">
        <w:rPr>
          <w:rFonts w:ascii="Times New Roman" w:hAnsi="Times New Roman" w:cs="Times New Roman"/>
          <w:b w:val="0"/>
          <w:color w:val="auto"/>
          <w:sz w:val="22"/>
          <w:szCs w:val="22"/>
        </w:rPr>
        <w:t xml:space="preserve">Подрядчику </w:t>
      </w:r>
      <w:r w:rsidR="00596BCA" w:rsidRPr="00D33B22">
        <w:rPr>
          <w:rFonts w:ascii="Times New Roman" w:hAnsi="Times New Roman" w:cs="Times New Roman"/>
          <w:b w:val="0"/>
          <w:color w:val="auto"/>
          <w:sz w:val="22"/>
          <w:szCs w:val="22"/>
        </w:rPr>
        <w:t xml:space="preserve">Субподрядчиками и иными лицами </w:t>
      </w:r>
      <w:r w:rsidRPr="00D33B22">
        <w:rPr>
          <w:rFonts w:ascii="Times New Roman" w:hAnsi="Times New Roman" w:cs="Times New Roman"/>
          <w:b w:val="0"/>
          <w:color w:val="auto"/>
          <w:sz w:val="22"/>
          <w:szCs w:val="22"/>
        </w:rPr>
        <w:t>работ и услуг и не может быть изменена в случае обнаружения такого возрастания.</w:t>
      </w:r>
    </w:p>
    <w:p w14:paraId="7341BE2E" w14:textId="77777777" w:rsidR="00045134" w:rsidRPr="00D33B22" w:rsidRDefault="0082665B">
      <w:pPr>
        <w:spacing w:before="0" w:after="0"/>
        <w:ind w:firstLine="567"/>
        <w:rPr>
          <w:sz w:val="22"/>
          <w:szCs w:val="22"/>
        </w:rPr>
      </w:pPr>
      <w:r w:rsidRPr="00D33B22">
        <w:rPr>
          <w:sz w:val="22"/>
          <w:szCs w:val="22"/>
        </w:rPr>
        <w:t xml:space="preserve">2.5. </w:t>
      </w:r>
      <w:r w:rsidR="00596BCA" w:rsidRPr="00D33B22">
        <w:rPr>
          <w:sz w:val="22"/>
          <w:szCs w:val="22"/>
        </w:rPr>
        <w:t>Цена Договора подлежит</w:t>
      </w:r>
      <w:r w:rsidR="00045134" w:rsidRPr="00D33B22">
        <w:rPr>
          <w:sz w:val="22"/>
          <w:szCs w:val="22"/>
        </w:rPr>
        <w:t xml:space="preserve"> пересмотру Сторонами в случаях, если Заказчик принял решение о внесении изменений в объемы</w:t>
      </w:r>
      <w:r w:rsidR="00596BCA" w:rsidRPr="00D33B22">
        <w:rPr>
          <w:sz w:val="22"/>
          <w:szCs w:val="22"/>
        </w:rPr>
        <w:t xml:space="preserve"> Работ, согласованные Сторонами</w:t>
      </w:r>
      <w:r w:rsidR="00045134" w:rsidRPr="00D33B22">
        <w:rPr>
          <w:sz w:val="22"/>
          <w:szCs w:val="22"/>
        </w:rPr>
        <w:t xml:space="preserve"> по Договору</w:t>
      </w:r>
      <w:r w:rsidR="00946E41" w:rsidRPr="00D33B22">
        <w:rPr>
          <w:sz w:val="22"/>
          <w:szCs w:val="22"/>
        </w:rPr>
        <w:t>.</w:t>
      </w:r>
    </w:p>
    <w:p w14:paraId="3C29D795" w14:textId="5244DBA8" w:rsidR="00045134" w:rsidRPr="00D33B22" w:rsidRDefault="0082665B">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 xml:space="preserve">2.6. </w:t>
      </w:r>
      <w:r w:rsidR="00596BCA" w:rsidRPr="00D33B22">
        <w:rPr>
          <w:rFonts w:ascii="Times New Roman" w:hAnsi="Times New Roman" w:cs="Times New Roman"/>
          <w:b w:val="0"/>
          <w:color w:val="auto"/>
          <w:sz w:val="22"/>
          <w:szCs w:val="22"/>
        </w:rPr>
        <w:t>Если</w:t>
      </w:r>
      <w:r w:rsidR="00045134" w:rsidRPr="00D33B22">
        <w:rPr>
          <w:rFonts w:ascii="Times New Roman" w:hAnsi="Times New Roman" w:cs="Times New Roman"/>
          <w:b w:val="0"/>
          <w:color w:val="auto"/>
          <w:sz w:val="22"/>
          <w:szCs w:val="22"/>
        </w:rPr>
        <w:t xml:space="preserve"> Подрядчиком при определении объемов Работ и/или при подг</w:t>
      </w:r>
      <w:r w:rsidR="00596BCA" w:rsidRPr="00D33B22">
        <w:rPr>
          <w:rFonts w:ascii="Times New Roman" w:hAnsi="Times New Roman" w:cs="Times New Roman"/>
          <w:b w:val="0"/>
          <w:color w:val="auto"/>
          <w:sz w:val="22"/>
          <w:szCs w:val="22"/>
        </w:rPr>
        <w:t xml:space="preserve">отовке </w:t>
      </w:r>
      <w:r w:rsidR="00B6025A">
        <w:rPr>
          <w:rFonts w:ascii="Times New Roman" w:hAnsi="Times New Roman" w:cs="Times New Roman"/>
          <w:b w:val="0"/>
          <w:color w:val="auto"/>
          <w:sz w:val="22"/>
          <w:szCs w:val="22"/>
        </w:rPr>
        <w:t>Локального с</w:t>
      </w:r>
      <w:r w:rsidR="007970A7" w:rsidRPr="007970A7">
        <w:rPr>
          <w:rFonts w:ascii="Times New Roman" w:hAnsi="Times New Roman" w:cs="Times New Roman"/>
          <w:b w:val="0"/>
          <w:i/>
          <w:color w:val="auto"/>
          <w:sz w:val="22"/>
          <w:szCs w:val="22"/>
        </w:rPr>
        <w:t>метного расчета</w:t>
      </w:r>
      <w:r w:rsidR="00596BCA" w:rsidRPr="007970A7">
        <w:rPr>
          <w:rFonts w:ascii="Times New Roman" w:hAnsi="Times New Roman" w:cs="Times New Roman"/>
          <w:b w:val="0"/>
          <w:i/>
          <w:color w:val="auto"/>
          <w:sz w:val="22"/>
          <w:szCs w:val="22"/>
        </w:rPr>
        <w:t xml:space="preserve"> </w:t>
      </w:r>
      <w:r w:rsidR="00596BCA" w:rsidRPr="00D33B22">
        <w:rPr>
          <w:rFonts w:ascii="Times New Roman" w:hAnsi="Times New Roman" w:cs="Times New Roman"/>
          <w:b w:val="0"/>
          <w:color w:val="auto"/>
          <w:sz w:val="22"/>
          <w:szCs w:val="22"/>
        </w:rPr>
        <w:t xml:space="preserve">будут допущены </w:t>
      </w:r>
      <w:r w:rsidR="00045134" w:rsidRPr="00D33B22">
        <w:rPr>
          <w:rFonts w:ascii="Times New Roman" w:hAnsi="Times New Roman" w:cs="Times New Roman"/>
          <w:b w:val="0"/>
          <w:color w:val="auto"/>
          <w:sz w:val="22"/>
          <w:szCs w:val="22"/>
        </w:rPr>
        <w:t>погрешности и ошибки, такого рода ошибки и погрешности не приведут к изменению цены Договора, за исключением случаев, предусмотренных в п.</w:t>
      </w:r>
      <w:r w:rsidR="00AD6AD4" w:rsidRPr="00D33B22">
        <w:rPr>
          <w:rFonts w:ascii="Times New Roman" w:hAnsi="Times New Roman" w:cs="Times New Roman"/>
          <w:b w:val="0"/>
          <w:color w:val="auto"/>
          <w:sz w:val="22"/>
          <w:szCs w:val="22"/>
        </w:rPr>
        <w:t>2</w:t>
      </w:r>
      <w:r w:rsidR="00045134" w:rsidRPr="00D33B22">
        <w:rPr>
          <w:rFonts w:ascii="Times New Roman" w:hAnsi="Times New Roman" w:cs="Times New Roman"/>
          <w:b w:val="0"/>
          <w:color w:val="auto"/>
          <w:sz w:val="22"/>
          <w:szCs w:val="22"/>
        </w:rPr>
        <w:t>.7. Договора.</w:t>
      </w:r>
    </w:p>
    <w:p w14:paraId="2C40461F" w14:textId="2390B468" w:rsidR="00045134" w:rsidRPr="00D33B22" w:rsidRDefault="008F45CF" w:rsidP="00B61573">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w:t>
      </w:r>
      <w:r w:rsidR="00045134" w:rsidRPr="00D33B22">
        <w:rPr>
          <w:rFonts w:ascii="Times New Roman" w:hAnsi="Times New Roman" w:cs="Times New Roman"/>
          <w:b w:val="0"/>
          <w:color w:val="auto"/>
          <w:sz w:val="22"/>
          <w:szCs w:val="22"/>
        </w:rPr>
        <w:t>.7.</w:t>
      </w:r>
      <w:r w:rsidR="00AD6AD4" w:rsidRPr="00D33B22">
        <w:rPr>
          <w:rFonts w:ascii="Times New Roman" w:hAnsi="Times New Roman" w:cs="Times New Roman"/>
          <w:b w:val="0"/>
          <w:color w:val="auto"/>
          <w:sz w:val="22"/>
          <w:szCs w:val="22"/>
        </w:rPr>
        <w:t xml:space="preserve"> </w:t>
      </w:r>
      <w:r w:rsidR="00045134" w:rsidRPr="00D33B22">
        <w:rPr>
          <w:rFonts w:ascii="Times New Roman" w:hAnsi="Times New Roman" w:cs="Times New Roman"/>
          <w:b w:val="0"/>
          <w:color w:val="auto"/>
          <w:sz w:val="22"/>
          <w:szCs w:val="22"/>
        </w:rPr>
        <w:t>Заказчик вправе уменьшить цену Догово</w:t>
      </w:r>
      <w:r w:rsidR="00596BCA" w:rsidRPr="00D33B22">
        <w:rPr>
          <w:rFonts w:ascii="Times New Roman" w:hAnsi="Times New Roman" w:cs="Times New Roman"/>
          <w:b w:val="0"/>
          <w:color w:val="auto"/>
          <w:sz w:val="22"/>
          <w:szCs w:val="22"/>
        </w:rPr>
        <w:t xml:space="preserve">ра на стоимость </w:t>
      </w:r>
      <w:r w:rsidR="00E722AA" w:rsidRPr="00D33B22">
        <w:rPr>
          <w:rFonts w:ascii="Times New Roman" w:hAnsi="Times New Roman" w:cs="Times New Roman"/>
          <w:b w:val="0"/>
          <w:color w:val="auto"/>
          <w:sz w:val="22"/>
          <w:szCs w:val="22"/>
        </w:rPr>
        <w:t>Работ,</w:t>
      </w:r>
      <w:r w:rsidR="00596BCA" w:rsidRPr="00D33B22">
        <w:rPr>
          <w:rFonts w:ascii="Times New Roman" w:hAnsi="Times New Roman" w:cs="Times New Roman"/>
          <w:b w:val="0"/>
          <w:color w:val="auto"/>
          <w:sz w:val="22"/>
          <w:szCs w:val="22"/>
        </w:rPr>
        <w:t xml:space="preserve"> ошибочно включенных Подрядчиком </w:t>
      </w:r>
      <w:r w:rsidR="00045134" w:rsidRPr="00D33B22">
        <w:rPr>
          <w:rFonts w:ascii="Times New Roman" w:hAnsi="Times New Roman" w:cs="Times New Roman"/>
          <w:b w:val="0"/>
          <w:color w:val="auto"/>
          <w:sz w:val="22"/>
          <w:szCs w:val="22"/>
        </w:rPr>
        <w:t>и/или на сумму математическо</w:t>
      </w:r>
      <w:r w:rsidR="00596BCA" w:rsidRPr="00D33B22">
        <w:rPr>
          <w:rFonts w:ascii="Times New Roman" w:hAnsi="Times New Roman" w:cs="Times New Roman"/>
          <w:b w:val="0"/>
          <w:color w:val="auto"/>
          <w:sz w:val="22"/>
          <w:szCs w:val="22"/>
        </w:rPr>
        <w:t xml:space="preserve">й ошибки, возникшую вследствие </w:t>
      </w:r>
      <w:r w:rsidR="00045134" w:rsidRPr="00D33B22">
        <w:rPr>
          <w:rFonts w:ascii="Times New Roman" w:hAnsi="Times New Roman" w:cs="Times New Roman"/>
          <w:b w:val="0"/>
          <w:color w:val="auto"/>
          <w:sz w:val="22"/>
          <w:szCs w:val="22"/>
        </w:rPr>
        <w:t>неправильного подсчета стоимости Работ.</w:t>
      </w:r>
    </w:p>
    <w:p w14:paraId="38CEE8AE" w14:textId="35452212" w:rsidR="004F75F2" w:rsidRPr="00D33B22" w:rsidRDefault="004F75F2" w:rsidP="00B61573">
      <w:pPr>
        <w:spacing w:before="0" w:after="0"/>
        <w:ind w:firstLine="567"/>
      </w:pPr>
      <w:r w:rsidRPr="00D33B22">
        <w:t xml:space="preserve">2.8. </w:t>
      </w:r>
      <w:r w:rsidRPr="00D33B22">
        <w:rPr>
          <w:sz w:val="22"/>
          <w:szCs w:val="22"/>
          <w:lang w:eastAsia="ar-SA"/>
        </w:rPr>
        <w:t xml:space="preserve">Стоимость за единицу Работ, указанная в </w:t>
      </w:r>
      <w:r w:rsidR="00701ABA">
        <w:rPr>
          <w:i/>
          <w:sz w:val="22"/>
          <w:szCs w:val="22"/>
          <w:lang w:eastAsia="ar-SA"/>
        </w:rPr>
        <w:t>Локальном с</w:t>
      </w:r>
      <w:r w:rsidR="00701ABA" w:rsidRPr="007970A7">
        <w:rPr>
          <w:i/>
          <w:sz w:val="22"/>
          <w:szCs w:val="22"/>
          <w:lang w:eastAsia="ar-SA"/>
        </w:rPr>
        <w:t xml:space="preserve">метном </w:t>
      </w:r>
      <w:r w:rsidR="007970A7" w:rsidRPr="007970A7">
        <w:rPr>
          <w:i/>
          <w:sz w:val="22"/>
          <w:szCs w:val="22"/>
          <w:lang w:eastAsia="ar-SA"/>
        </w:rPr>
        <w:t>расчете</w:t>
      </w:r>
      <w:r w:rsidR="0042016E" w:rsidRPr="00D33B22">
        <w:rPr>
          <w:sz w:val="22"/>
          <w:szCs w:val="22"/>
        </w:rPr>
        <w:t xml:space="preserve"> (Приложение №2</w:t>
      </w:r>
      <w:r w:rsidRPr="00D33B22">
        <w:rPr>
          <w:sz w:val="22"/>
          <w:szCs w:val="22"/>
        </w:rPr>
        <w:t xml:space="preserve"> к Договору)</w:t>
      </w:r>
      <w:r w:rsidRPr="00D33B22">
        <w:rPr>
          <w:sz w:val="22"/>
          <w:szCs w:val="22"/>
          <w:lang w:eastAsia="ar-SA"/>
        </w:rPr>
        <w:t xml:space="preserve"> является твердой и не подлежит изменению на весь срок исполнения Договора</w:t>
      </w:r>
      <w:r w:rsidR="004F2E51" w:rsidRPr="00D33B22">
        <w:rPr>
          <w:sz w:val="22"/>
          <w:szCs w:val="22"/>
          <w:lang w:eastAsia="ar-SA"/>
        </w:rPr>
        <w:t>.</w:t>
      </w:r>
    </w:p>
    <w:p w14:paraId="74C137BF" w14:textId="77777777" w:rsidR="00C1511B" w:rsidRPr="00C1511B" w:rsidRDefault="00C1511B" w:rsidP="009E2B1E">
      <w:pPr>
        <w:shd w:val="clear" w:color="auto" w:fill="FFFFFF"/>
        <w:spacing w:before="0" w:after="0"/>
        <w:ind w:firstLine="567"/>
        <w:rPr>
          <w:sz w:val="22"/>
          <w:szCs w:val="22"/>
        </w:rPr>
      </w:pPr>
      <w:r w:rsidRPr="00C1511B">
        <w:rPr>
          <w:sz w:val="22"/>
          <w:szCs w:val="22"/>
        </w:rPr>
        <w:t>2.9.Если по результатам контрольных обмеров выявлено несоответствие выполненных работ Техническому заданию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338480BD" w14:textId="77777777" w:rsidR="00C1511B" w:rsidRPr="00C1511B" w:rsidRDefault="00C1511B">
      <w:pPr>
        <w:shd w:val="clear" w:color="auto" w:fill="FFFFFF"/>
        <w:spacing w:before="0" w:after="0"/>
        <w:ind w:firstLine="567"/>
        <w:rPr>
          <w:sz w:val="22"/>
          <w:szCs w:val="22"/>
        </w:rPr>
      </w:pPr>
      <w:r w:rsidRPr="00C1511B">
        <w:rPr>
          <w:sz w:val="22"/>
          <w:szCs w:val="22"/>
        </w:rPr>
        <w:t>2.10. Оплата Работ по настоящему Договору осуществляется в следующем порядке:</w:t>
      </w:r>
    </w:p>
    <w:p w14:paraId="7D4BB14B" w14:textId="32655827" w:rsidR="00C1511B" w:rsidRPr="00C1511B" w:rsidRDefault="00C1511B" w:rsidP="00B61573">
      <w:pPr>
        <w:shd w:val="clear" w:color="auto" w:fill="FFFFFF"/>
        <w:spacing w:before="0" w:after="0"/>
        <w:ind w:firstLine="567"/>
        <w:rPr>
          <w:sz w:val="22"/>
          <w:szCs w:val="22"/>
        </w:rPr>
      </w:pPr>
      <w:r w:rsidRPr="00C1511B">
        <w:rPr>
          <w:sz w:val="22"/>
          <w:szCs w:val="22"/>
        </w:rPr>
        <w:t xml:space="preserve">2.10.1. Аванс в размере </w:t>
      </w:r>
      <w:r w:rsidR="00040DAB">
        <w:rPr>
          <w:sz w:val="22"/>
          <w:szCs w:val="22"/>
        </w:rPr>
        <w:t>5</w:t>
      </w:r>
      <w:r w:rsidR="00680B2F">
        <w:rPr>
          <w:sz w:val="22"/>
          <w:szCs w:val="22"/>
        </w:rPr>
        <w:t>0%</w:t>
      </w:r>
      <w:r w:rsidRPr="00C1511B">
        <w:rPr>
          <w:sz w:val="22"/>
          <w:szCs w:val="22"/>
        </w:rPr>
        <w:t xml:space="preserve"> (</w:t>
      </w:r>
      <w:r w:rsidR="00040DAB">
        <w:rPr>
          <w:sz w:val="22"/>
          <w:szCs w:val="22"/>
        </w:rPr>
        <w:t>пять</w:t>
      </w:r>
      <w:r w:rsidR="0086163C">
        <w:rPr>
          <w:sz w:val="22"/>
          <w:szCs w:val="22"/>
        </w:rPr>
        <w:t>десят</w:t>
      </w:r>
      <w:r w:rsidRPr="00C1511B">
        <w:rPr>
          <w:sz w:val="22"/>
          <w:szCs w:val="22"/>
        </w:rPr>
        <w:t xml:space="preserve"> процентов) от общей стоимости Работ, указанной в п. 2.1 Договора, что составляет: </w:t>
      </w:r>
      <w:r w:rsidR="00B6025A" w:rsidRPr="00B6025A">
        <w:rPr>
          <w:b/>
          <w:sz w:val="22"/>
          <w:szCs w:val="22"/>
        </w:rPr>
        <w:t>_______________(__________________) рублей ____копеек, в том числе НДС 20%  - ______________  (__________________) рублей ___ копеек /НДС не предусмотрен</w:t>
      </w:r>
      <w:r w:rsidRPr="00C1511B">
        <w:rPr>
          <w:i/>
          <w:sz w:val="22"/>
          <w:szCs w:val="22"/>
        </w:rPr>
        <w:t xml:space="preserve">, </w:t>
      </w:r>
      <w:r w:rsidRPr="00C1511B">
        <w:rPr>
          <w:sz w:val="22"/>
          <w:szCs w:val="22"/>
        </w:rPr>
        <w:t>оплачивается Заказчиком</w:t>
      </w:r>
      <w:r w:rsidRPr="00C1511B">
        <w:rPr>
          <w:i/>
          <w:sz w:val="22"/>
          <w:szCs w:val="22"/>
        </w:rPr>
        <w:t xml:space="preserve">  </w:t>
      </w:r>
      <w:r w:rsidRPr="00C1511B">
        <w:rPr>
          <w:sz w:val="22"/>
          <w:szCs w:val="22"/>
        </w:rPr>
        <w:t xml:space="preserve">в течение 10 (Десяти) </w:t>
      </w:r>
      <w:r w:rsidR="00882B9B">
        <w:rPr>
          <w:sz w:val="22"/>
          <w:szCs w:val="22"/>
        </w:rPr>
        <w:t>рабочих</w:t>
      </w:r>
      <w:r w:rsidRPr="00C1511B">
        <w:rPr>
          <w:sz w:val="22"/>
          <w:szCs w:val="22"/>
        </w:rPr>
        <w:t xml:space="preserve"> дней с момента заключения Договора и предоставления счета на оплату.</w:t>
      </w:r>
    </w:p>
    <w:p w14:paraId="5BDD73E5" w14:textId="148E68A9" w:rsidR="00C1511B" w:rsidRPr="00C1511B" w:rsidRDefault="00C1511B" w:rsidP="00B61573">
      <w:pPr>
        <w:shd w:val="clear" w:color="auto" w:fill="FFFFFF"/>
        <w:spacing w:before="0" w:after="0"/>
        <w:ind w:firstLine="567"/>
        <w:rPr>
          <w:sz w:val="22"/>
          <w:szCs w:val="22"/>
        </w:rPr>
      </w:pPr>
      <w:r w:rsidRPr="00C1511B">
        <w:rPr>
          <w:sz w:val="22"/>
          <w:szCs w:val="22"/>
        </w:rPr>
        <w:t xml:space="preserve">2.10.2. По завершению Работ в полном объеме, на основании подписанного Сторонами </w:t>
      </w:r>
      <w:r w:rsidR="001627A8" w:rsidRPr="009851B3">
        <w:rPr>
          <w:rFonts w:eastAsia="ヒラギノ角ゴ Pro W3"/>
          <w:sz w:val="22"/>
          <w:szCs w:val="22"/>
        </w:rPr>
        <w:t>Акт</w:t>
      </w:r>
      <w:r w:rsidR="001627A8">
        <w:rPr>
          <w:rFonts w:eastAsia="ヒラギノ角ゴ Pro W3"/>
          <w:sz w:val="22"/>
          <w:szCs w:val="22"/>
        </w:rPr>
        <w:t>а</w:t>
      </w:r>
      <w:r w:rsidR="001627A8" w:rsidRPr="009851B3">
        <w:rPr>
          <w:rFonts w:eastAsia="ヒラギノ角ゴ Pro W3"/>
          <w:sz w:val="22"/>
          <w:szCs w:val="22"/>
        </w:rPr>
        <w:t xml:space="preserve"> о приемке выполненных Работ (форма КС-2) и Справ</w:t>
      </w:r>
      <w:r w:rsidR="001627A8">
        <w:rPr>
          <w:rFonts w:eastAsia="ヒラギノ角ゴ Pro W3"/>
          <w:sz w:val="22"/>
          <w:szCs w:val="22"/>
        </w:rPr>
        <w:t>ки</w:t>
      </w:r>
      <w:r w:rsidR="001627A8" w:rsidRPr="009851B3">
        <w:rPr>
          <w:rFonts w:eastAsia="ヒラギノ角ゴ Pro W3"/>
          <w:sz w:val="22"/>
          <w:szCs w:val="22"/>
        </w:rPr>
        <w:t xml:space="preserve"> о стоимости выполненн</w:t>
      </w:r>
      <w:r w:rsidR="001627A8">
        <w:rPr>
          <w:rFonts w:eastAsia="ヒラギノ角ゴ Pro W3"/>
          <w:sz w:val="22"/>
          <w:szCs w:val="22"/>
        </w:rPr>
        <w:t>ых Работ и затрат (форма КС-3) (далее – Акт выполненных работ</w:t>
      </w:r>
      <w:r w:rsidR="00BF3637">
        <w:rPr>
          <w:rFonts w:eastAsia="ヒラギノ角ゴ Pro W3"/>
          <w:sz w:val="22"/>
          <w:szCs w:val="22"/>
        </w:rPr>
        <w:t>),</w:t>
      </w:r>
      <w:r w:rsidRPr="00C1511B">
        <w:rPr>
          <w:sz w:val="22"/>
          <w:szCs w:val="22"/>
        </w:rPr>
        <w:t xml:space="preserve"> в течение 10 (десяти) </w:t>
      </w:r>
      <w:r w:rsidR="003032C2">
        <w:rPr>
          <w:sz w:val="22"/>
          <w:szCs w:val="22"/>
        </w:rPr>
        <w:t>рабочих</w:t>
      </w:r>
      <w:r w:rsidRPr="00C1511B">
        <w:rPr>
          <w:sz w:val="22"/>
          <w:szCs w:val="22"/>
        </w:rPr>
        <w:t xml:space="preserve"> 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п.2.10.1. Договора.</w:t>
      </w:r>
    </w:p>
    <w:p w14:paraId="59B3F686" w14:textId="77777777" w:rsidR="00C1511B" w:rsidRPr="00C1511B" w:rsidRDefault="00C1511B" w:rsidP="00B61573">
      <w:pPr>
        <w:shd w:val="clear" w:color="auto" w:fill="FFFFFF"/>
        <w:spacing w:before="0" w:after="0"/>
        <w:ind w:firstLine="567"/>
        <w:rPr>
          <w:sz w:val="22"/>
          <w:szCs w:val="22"/>
        </w:rPr>
      </w:pPr>
      <w:r w:rsidRPr="00C1511B">
        <w:rPr>
          <w:sz w:val="22"/>
          <w:szCs w:val="22"/>
        </w:rPr>
        <w:t>2.11.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680566D1" w14:textId="16A5711B" w:rsidR="00C1511B" w:rsidRPr="00C1511B" w:rsidRDefault="00C1511B" w:rsidP="00B61573">
      <w:pPr>
        <w:shd w:val="clear" w:color="auto" w:fill="FFFFFF"/>
        <w:spacing w:before="0" w:after="0"/>
        <w:ind w:firstLine="567"/>
        <w:rPr>
          <w:sz w:val="22"/>
          <w:szCs w:val="22"/>
        </w:rPr>
      </w:pPr>
      <w:r w:rsidRPr="00C1511B">
        <w:rPr>
          <w:sz w:val="22"/>
          <w:szCs w:val="22"/>
        </w:rPr>
        <w:t xml:space="preserve">2.12.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w:t>
      </w:r>
      <w:r w:rsidR="00E722AA" w:rsidRPr="00C1511B">
        <w:rPr>
          <w:sz w:val="22"/>
          <w:szCs w:val="22"/>
        </w:rPr>
        <w:t>главным бухгалтером,</w:t>
      </w:r>
      <w:r w:rsidRPr="00C1511B">
        <w:rPr>
          <w:sz w:val="22"/>
          <w:szCs w:val="22"/>
        </w:rPr>
        <w:t xml:space="preserve">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32464E99" w14:textId="77777777" w:rsidR="00C1511B" w:rsidRPr="00C1511B" w:rsidRDefault="00C1511B" w:rsidP="009E2B1E">
      <w:pPr>
        <w:shd w:val="clear" w:color="auto" w:fill="FFFFFF"/>
        <w:spacing w:before="0" w:after="0"/>
        <w:ind w:firstLine="567"/>
        <w:rPr>
          <w:sz w:val="22"/>
          <w:szCs w:val="22"/>
        </w:rPr>
      </w:pPr>
      <w:r w:rsidRPr="00C1511B">
        <w:rPr>
          <w:sz w:val="22"/>
          <w:szCs w:val="22"/>
        </w:rPr>
        <w:t>2.13.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4E4201EC" w14:textId="77777777" w:rsidR="0082665B" w:rsidRPr="00D33B22" w:rsidRDefault="0082665B" w:rsidP="00903616">
      <w:pPr>
        <w:shd w:val="clear" w:color="auto" w:fill="FFFFFF"/>
        <w:spacing w:before="0" w:after="0"/>
        <w:ind w:firstLine="0"/>
        <w:rPr>
          <w:sz w:val="22"/>
          <w:szCs w:val="22"/>
        </w:rPr>
      </w:pPr>
    </w:p>
    <w:p w14:paraId="5550995E" w14:textId="77777777" w:rsidR="00B85363" w:rsidRPr="00D33B22" w:rsidRDefault="00B85363" w:rsidP="00903616">
      <w:pPr>
        <w:spacing w:before="0" w:after="0"/>
        <w:ind w:firstLine="567"/>
        <w:jc w:val="center"/>
        <w:rPr>
          <w:b/>
          <w:bCs/>
          <w:sz w:val="22"/>
          <w:szCs w:val="22"/>
        </w:rPr>
      </w:pPr>
      <w:r w:rsidRPr="00D33B22">
        <w:rPr>
          <w:b/>
          <w:sz w:val="22"/>
          <w:szCs w:val="22"/>
        </w:rPr>
        <w:t xml:space="preserve">3. </w:t>
      </w:r>
      <w:r w:rsidRPr="00D33B22">
        <w:rPr>
          <w:b/>
          <w:bCs/>
          <w:sz w:val="22"/>
          <w:szCs w:val="22"/>
        </w:rPr>
        <w:t>СРОКИ ВЫПОЛНЕНИЯ РАБОТ</w:t>
      </w:r>
    </w:p>
    <w:p w14:paraId="101894CD" w14:textId="77777777" w:rsidR="00BB23D9" w:rsidRDefault="0016281D" w:rsidP="0070073F">
      <w:pPr>
        <w:pStyle w:val="af7"/>
        <w:spacing w:before="0" w:after="0"/>
        <w:ind w:left="0" w:firstLine="567"/>
        <w:rPr>
          <w:sz w:val="22"/>
          <w:szCs w:val="22"/>
        </w:rPr>
      </w:pPr>
      <w:r w:rsidRPr="00DB49F4">
        <w:rPr>
          <w:sz w:val="22"/>
          <w:szCs w:val="22"/>
        </w:rPr>
        <w:t>3.1 Срок выполнения Работ</w:t>
      </w:r>
      <w:r w:rsidR="00021B0E">
        <w:rPr>
          <w:sz w:val="22"/>
          <w:szCs w:val="22"/>
        </w:rPr>
        <w:t xml:space="preserve">: </w:t>
      </w:r>
      <w:r>
        <w:rPr>
          <w:sz w:val="22"/>
          <w:szCs w:val="22"/>
        </w:rPr>
        <w:t xml:space="preserve"> </w:t>
      </w:r>
    </w:p>
    <w:p w14:paraId="1A11344C" w14:textId="77777777" w:rsidR="0016281D" w:rsidRPr="00666B54" w:rsidRDefault="0016281D" w:rsidP="0070073F">
      <w:pPr>
        <w:pStyle w:val="af7"/>
        <w:spacing w:before="0" w:after="0"/>
        <w:ind w:left="0" w:firstLine="567"/>
        <w:rPr>
          <w:sz w:val="22"/>
          <w:szCs w:val="22"/>
        </w:rPr>
      </w:pPr>
      <w:r w:rsidRPr="00DB49F4">
        <w:rPr>
          <w:sz w:val="22"/>
          <w:szCs w:val="22"/>
        </w:rPr>
        <w:t xml:space="preserve">3.1.1. Дата начала Работ: </w:t>
      </w:r>
      <w:r w:rsidR="003032C2">
        <w:rPr>
          <w:sz w:val="22"/>
          <w:szCs w:val="22"/>
        </w:rPr>
        <w:t xml:space="preserve">дата оплаты авансового платежа согласно п. </w:t>
      </w:r>
      <w:r w:rsidR="00573EDD">
        <w:rPr>
          <w:sz w:val="22"/>
          <w:szCs w:val="22"/>
        </w:rPr>
        <w:t>2.10.1. Договора</w:t>
      </w:r>
      <w:r w:rsidRPr="00DB49F4">
        <w:rPr>
          <w:sz w:val="22"/>
          <w:szCs w:val="22"/>
        </w:rPr>
        <w:t>;</w:t>
      </w:r>
    </w:p>
    <w:p w14:paraId="21100773" w14:textId="078D849B" w:rsidR="0070073F" w:rsidRDefault="0016281D" w:rsidP="0070073F">
      <w:pPr>
        <w:widowControl w:val="0"/>
        <w:spacing w:before="0" w:after="0"/>
        <w:ind w:firstLine="567"/>
        <w:rPr>
          <w:sz w:val="22"/>
          <w:szCs w:val="22"/>
        </w:rPr>
      </w:pPr>
      <w:r w:rsidRPr="00DB49F4">
        <w:rPr>
          <w:sz w:val="22"/>
          <w:szCs w:val="22"/>
        </w:rPr>
        <w:t xml:space="preserve">3.1.2. Дата окончания Работ: </w:t>
      </w:r>
      <w:r w:rsidR="00666B54" w:rsidRPr="00666B54">
        <w:rPr>
          <w:sz w:val="22"/>
          <w:szCs w:val="22"/>
        </w:rPr>
        <w:t xml:space="preserve">в течение 50 </w:t>
      </w:r>
      <w:r w:rsidR="00BF3637">
        <w:rPr>
          <w:sz w:val="22"/>
          <w:szCs w:val="22"/>
        </w:rPr>
        <w:t xml:space="preserve">(Пятьдесят) </w:t>
      </w:r>
      <w:r w:rsidR="00666B54" w:rsidRPr="00666B54">
        <w:rPr>
          <w:sz w:val="22"/>
          <w:szCs w:val="22"/>
        </w:rPr>
        <w:t>рабочих дней с даты авансового платежа.</w:t>
      </w:r>
    </w:p>
    <w:p w14:paraId="7EFA9752" w14:textId="7133E93F" w:rsidR="00E038F2" w:rsidRPr="00D33B22" w:rsidRDefault="00BB23D9" w:rsidP="00903616">
      <w:pPr>
        <w:pStyle w:val="af7"/>
        <w:spacing w:before="0" w:after="0"/>
        <w:ind w:left="0" w:firstLine="567"/>
        <w:rPr>
          <w:b/>
          <w:i/>
          <w:sz w:val="22"/>
          <w:szCs w:val="22"/>
        </w:rPr>
      </w:pPr>
      <w:r w:rsidRPr="00666B54">
        <w:rPr>
          <w:sz w:val="22"/>
          <w:szCs w:val="22"/>
        </w:rPr>
        <w:t>3.2. Под датой окончания Работ по Договору Стороны понимают завершение Работ</w:t>
      </w:r>
      <w:r w:rsidRPr="00D33B22">
        <w:rPr>
          <w:spacing w:val="-3"/>
          <w:sz w:val="22"/>
          <w:szCs w:val="22"/>
        </w:rPr>
        <w:t xml:space="preserve"> в полном объеме и устранение Подрядчиком всех Дефектов/Недостатков Работ и подписание Сторонами </w:t>
      </w:r>
      <w:r w:rsidR="001627A8" w:rsidRPr="009851B3">
        <w:rPr>
          <w:rFonts w:eastAsia="ヒラギノ角ゴ Pro W3"/>
          <w:sz w:val="22"/>
          <w:szCs w:val="22"/>
        </w:rPr>
        <w:t>Акт</w:t>
      </w:r>
      <w:r w:rsidR="001627A8">
        <w:rPr>
          <w:rFonts w:eastAsia="ヒラギノ角ゴ Pro W3"/>
          <w:sz w:val="22"/>
          <w:szCs w:val="22"/>
        </w:rPr>
        <w:t>а</w:t>
      </w:r>
      <w:r w:rsidR="001627A8" w:rsidRPr="009851B3">
        <w:rPr>
          <w:rFonts w:eastAsia="ヒラギノ角ゴ Pro W3"/>
          <w:sz w:val="22"/>
          <w:szCs w:val="22"/>
        </w:rPr>
        <w:t xml:space="preserve"> о приемке выполненных Работ (форма КС-2) и Справ</w:t>
      </w:r>
      <w:r w:rsidR="001627A8">
        <w:rPr>
          <w:rFonts w:eastAsia="ヒラギノ角ゴ Pro W3"/>
          <w:sz w:val="22"/>
          <w:szCs w:val="22"/>
        </w:rPr>
        <w:t>ки</w:t>
      </w:r>
      <w:r w:rsidR="001627A8" w:rsidRPr="009851B3">
        <w:rPr>
          <w:rFonts w:eastAsia="ヒラギノ角ゴ Pro W3"/>
          <w:sz w:val="22"/>
          <w:szCs w:val="22"/>
        </w:rPr>
        <w:t xml:space="preserve"> о стоимости выполненн</w:t>
      </w:r>
      <w:r w:rsidR="001627A8">
        <w:rPr>
          <w:rFonts w:eastAsia="ヒラギノ角ゴ Pro W3"/>
          <w:sz w:val="22"/>
          <w:szCs w:val="22"/>
        </w:rPr>
        <w:t>ых Работ и затрат (форма КС-3)</w:t>
      </w:r>
      <w:r w:rsidRPr="00D33B22">
        <w:rPr>
          <w:spacing w:val="-3"/>
          <w:sz w:val="22"/>
          <w:szCs w:val="22"/>
        </w:rPr>
        <w:t>.</w:t>
      </w:r>
    </w:p>
    <w:p w14:paraId="6E8C2F1B" w14:textId="77777777" w:rsidR="00AE4F87" w:rsidRPr="00D33B22" w:rsidRDefault="00AE4F87" w:rsidP="00903616">
      <w:pPr>
        <w:pStyle w:val="32"/>
        <w:spacing w:before="0" w:after="0"/>
        <w:ind w:left="0" w:firstLine="0"/>
        <w:rPr>
          <w:i/>
          <w:spacing w:val="-3"/>
          <w:sz w:val="22"/>
          <w:szCs w:val="22"/>
        </w:rPr>
      </w:pPr>
    </w:p>
    <w:p w14:paraId="12F804A4" w14:textId="77777777" w:rsidR="00B85363" w:rsidRPr="00D33B22" w:rsidRDefault="00B85363" w:rsidP="00903616">
      <w:pPr>
        <w:shd w:val="clear" w:color="auto" w:fill="FFFFFF"/>
        <w:spacing w:before="0" w:after="0"/>
        <w:jc w:val="center"/>
        <w:rPr>
          <w:b/>
          <w:sz w:val="22"/>
          <w:szCs w:val="22"/>
        </w:rPr>
      </w:pPr>
      <w:r w:rsidRPr="00D33B22">
        <w:rPr>
          <w:b/>
          <w:sz w:val="22"/>
          <w:szCs w:val="22"/>
        </w:rPr>
        <w:t>4. ОБЯЗАННОСТИ СТОРОН</w:t>
      </w:r>
    </w:p>
    <w:p w14:paraId="4FD6B55C" w14:textId="77777777" w:rsidR="00B85363" w:rsidRPr="00D33B22" w:rsidRDefault="00B85363" w:rsidP="00903616">
      <w:pPr>
        <w:shd w:val="clear" w:color="auto" w:fill="FFFFFF"/>
        <w:spacing w:before="0" w:after="0"/>
        <w:ind w:firstLine="567"/>
        <w:rPr>
          <w:b/>
          <w:sz w:val="22"/>
          <w:szCs w:val="22"/>
        </w:rPr>
      </w:pPr>
      <w:r w:rsidRPr="00D33B22">
        <w:rPr>
          <w:sz w:val="22"/>
          <w:szCs w:val="22"/>
        </w:rPr>
        <w:t xml:space="preserve">4.1. </w:t>
      </w:r>
      <w:r w:rsidRPr="00D33B22">
        <w:rPr>
          <w:b/>
          <w:sz w:val="22"/>
          <w:szCs w:val="22"/>
        </w:rPr>
        <w:t>Подрядчик обязуется:</w:t>
      </w:r>
    </w:p>
    <w:p w14:paraId="2ABFF098" w14:textId="3ACB1998" w:rsidR="00BF3637" w:rsidRPr="009851B3" w:rsidRDefault="008F407A" w:rsidP="0002670F">
      <w:pPr>
        <w:pStyle w:val="ConsNormal"/>
        <w:tabs>
          <w:tab w:val="left" w:pos="9720"/>
        </w:tabs>
        <w:ind w:right="22" w:firstLine="709"/>
        <w:jc w:val="both"/>
        <w:rPr>
          <w:rFonts w:ascii="Times New Roman" w:hAnsi="Times New Roman" w:cs="Times New Roman"/>
          <w:sz w:val="22"/>
          <w:szCs w:val="22"/>
        </w:rPr>
      </w:pPr>
      <w:r w:rsidRPr="00D33B22">
        <w:rPr>
          <w:sz w:val="22"/>
          <w:szCs w:val="22"/>
        </w:rPr>
        <w:t xml:space="preserve">4.1.1. </w:t>
      </w:r>
      <w:r w:rsidR="00BF3637" w:rsidRPr="009851B3">
        <w:rPr>
          <w:rFonts w:ascii="Times New Roman" w:hAnsi="Times New Roman" w:cs="Times New Roman"/>
          <w:sz w:val="22"/>
          <w:szCs w:val="22"/>
        </w:rPr>
        <w:t xml:space="preserve"> Выполнить Работы, предусмотренные настоящим Договором в соответствии с требованиями нормативных и законодательных актов, в том числе  ГОСТам, СНиПам, ТУ и т.п., относящихся к выполнению </w:t>
      </w:r>
      <w:r w:rsidR="00BF3637" w:rsidRPr="009851B3">
        <w:rPr>
          <w:rFonts w:ascii="Times New Roman" w:hAnsi="Times New Roman" w:cs="Times New Roman"/>
          <w:sz w:val="22"/>
          <w:szCs w:val="22"/>
        </w:rPr>
        <w:lastRenderedPageBreak/>
        <w:t xml:space="preserve">Работ, а также требования к применяемым  Подрядчиком импортным материалам и оборудованию (если применимо), действующие в Российской Федерации в период действия Договора и любые иные нормы и правила, регулирующие порядок и требования по выполнению Работ и сдаче их результатов (далее – Нормы и Правила) и сдать результат Работ Заказчику в срок, предусмотренный Договором. Все </w:t>
      </w:r>
      <w:proofErr w:type="gramStart"/>
      <w:r w:rsidR="00BF3637" w:rsidRPr="009851B3">
        <w:rPr>
          <w:rFonts w:ascii="Times New Roman" w:hAnsi="Times New Roman" w:cs="Times New Roman"/>
          <w:sz w:val="22"/>
          <w:szCs w:val="22"/>
        </w:rPr>
        <w:t>требования  Норм</w:t>
      </w:r>
      <w:proofErr w:type="gramEnd"/>
      <w:r w:rsidR="00BF3637" w:rsidRPr="009851B3">
        <w:rPr>
          <w:rFonts w:ascii="Times New Roman" w:hAnsi="Times New Roman" w:cs="Times New Roman"/>
          <w:sz w:val="22"/>
          <w:szCs w:val="22"/>
        </w:rPr>
        <w:t xml:space="preserve"> и правил (включая те, которые могут носить рекомендательный характер) являются обязательными для Подрядчика, если иное не будет предусмотрено Договором в отношении норм, носящих рекомендательный характер. </w:t>
      </w:r>
    </w:p>
    <w:p w14:paraId="207DBD21" w14:textId="5260907B" w:rsidR="00BF3637" w:rsidRPr="009851B3" w:rsidRDefault="00BF3637">
      <w:pPr>
        <w:pStyle w:val="ConsNormal"/>
        <w:widowControl/>
        <w:tabs>
          <w:tab w:val="left" w:pos="9720"/>
        </w:tabs>
        <w:ind w:right="22" w:firstLine="709"/>
        <w:jc w:val="both"/>
        <w:rPr>
          <w:rFonts w:ascii="Times New Roman" w:hAnsi="Times New Roman" w:cs="Times New Roman"/>
          <w:sz w:val="22"/>
          <w:szCs w:val="22"/>
        </w:rPr>
      </w:pPr>
      <w:r>
        <w:rPr>
          <w:rFonts w:ascii="Times New Roman" w:hAnsi="Times New Roman" w:cs="Times New Roman"/>
          <w:sz w:val="22"/>
          <w:szCs w:val="22"/>
        </w:rPr>
        <w:t>4.1.2</w:t>
      </w:r>
      <w:r w:rsidRPr="009851B3">
        <w:rPr>
          <w:rFonts w:ascii="Times New Roman" w:hAnsi="Times New Roman" w:cs="Times New Roman"/>
          <w:sz w:val="22"/>
          <w:szCs w:val="22"/>
        </w:rPr>
        <w:t>. В течение 3 (трех) рабочих дней после заключения Договора назначить приказом по организации ответственных лиц на Объекте, которые вправе осуществлять от имени Подрядчика обязательства, принадлежащие Подрядчику в соответствии с Договором, в том числе:</w:t>
      </w:r>
    </w:p>
    <w:p w14:paraId="12CD6086" w14:textId="77777777" w:rsidR="00BF3637" w:rsidRPr="009851B3" w:rsidRDefault="00BF3637">
      <w:pPr>
        <w:pStyle w:val="34"/>
        <w:shd w:val="clear" w:color="auto" w:fill="auto"/>
        <w:spacing w:before="0" w:after="0" w:line="274" w:lineRule="exact"/>
        <w:ind w:firstLine="709"/>
        <w:rPr>
          <w:sz w:val="22"/>
          <w:szCs w:val="22"/>
        </w:rPr>
      </w:pPr>
      <w:r w:rsidRPr="009851B3">
        <w:rPr>
          <w:sz w:val="22"/>
          <w:szCs w:val="22"/>
        </w:rPr>
        <w:t xml:space="preserve">- за производство </w:t>
      </w:r>
      <w:r w:rsidRPr="009851B3">
        <w:rPr>
          <w:sz w:val="22"/>
          <w:szCs w:val="22"/>
          <w:lang w:val="ru-RU"/>
        </w:rPr>
        <w:t>Р</w:t>
      </w:r>
      <w:proofErr w:type="spellStart"/>
      <w:r w:rsidRPr="009851B3">
        <w:rPr>
          <w:sz w:val="22"/>
          <w:szCs w:val="22"/>
        </w:rPr>
        <w:t>абот</w:t>
      </w:r>
      <w:proofErr w:type="spellEnd"/>
      <w:r w:rsidRPr="009851B3">
        <w:rPr>
          <w:sz w:val="22"/>
          <w:szCs w:val="22"/>
        </w:rPr>
        <w:t>;</w:t>
      </w:r>
    </w:p>
    <w:p w14:paraId="6BFCBDBB" w14:textId="77777777" w:rsidR="00BF3637" w:rsidRPr="009851B3" w:rsidRDefault="00BF3637">
      <w:pPr>
        <w:pStyle w:val="34"/>
        <w:shd w:val="clear" w:color="auto" w:fill="auto"/>
        <w:spacing w:before="0" w:after="0" w:line="274" w:lineRule="exact"/>
        <w:ind w:right="20" w:firstLine="709"/>
        <w:rPr>
          <w:sz w:val="22"/>
          <w:szCs w:val="22"/>
        </w:rPr>
      </w:pPr>
      <w:r w:rsidRPr="009851B3">
        <w:rPr>
          <w:sz w:val="22"/>
          <w:szCs w:val="22"/>
        </w:rPr>
        <w:t>- за поставку материалов и оборудования и иных материально-технических ресурсов;</w:t>
      </w:r>
    </w:p>
    <w:p w14:paraId="5A07B2F5" w14:textId="61534B37" w:rsidR="00BF3637" w:rsidRPr="009851B3" w:rsidRDefault="00BF3637">
      <w:pPr>
        <w:pStyle w:val="34"/>
        <w:shd w:val="clear" w:color="auto" w:fill="auto"/>
        <w:spacing w:before="0" w:after="0" w:line="274" w:lineRule="exact"/>
        <w:ind w:right="20" w:firstLine="709"/>
        <w:rPr>
          <w:sz w:val="22"/>
          <w:szCs w:val="22"/>
        </w:rPr>
      </w:pPr>
      <w:r w:rsidRPr="009851B3">
        <w:rPr>
          <w:sz w:val="22"/>
          <w:szCs w:val="22"/>
        </w:rPr>
        <w:t xml:space="preserve">- за обеспечение безопасности Объекта, пропускного и </w:t>
      </w:r>
      <w:proofErr w:type="spellStart"/>
      <w:r w:rsidRPr="009851B3">
        <w:rPr>
          <w:sz w:val="22"/>
          <w:szCs w:val="22"/>
        </w:rPr>
        <w:t>внутриобъектового</w:t>
      </w:r>
      <w:proofErr w:type="spellEnd"/>
      <w:r w:rsidRPr="009851B3">
        <w:rPr>
          <w:sz w:val="22"/>
          <w:szCs w:val="22"/>
        </w:rPr>
        <w:t xml:space="preserve"> режимов на Объекте, соблюдение специального контроля</w:t>
      </w:r>
      <w:r>
        <w:rPr>
          <w:sz w:val="22"/>
          <w:szCs w:val="22"/>
          <w:lang w:val="ru-RU"/>
        </w:rPr>
        <w:t>, а также представить иные документы, предусмотренные п. 8.3. Технического задания (Приложение № 1 к Договору)</w:t>
      </w:r>
      <w:r w:rsidRPr="009851B3">
        <w:rPr>
          <w:sz w:val="22"/>
          <w:szCs w:val="22"/>
        </w:rPr>
        <w:t xml:space="preserve">. </w:t>
      </w:r>
    </w:p>
    <w:p w14:paraId="74693CF0" w14:textId="023276A7" w:rsidR="00BF3637" w:rsidRPr="009851B3" w:rsidRDefault="00BF3637" w:rsidP="00BF3637">
      <w:pPr>
        <w:pStyle w:val="34"/>
        <w:shd w:val="clear" w:color="auto" w:fill="auto"/>
        <w:spacing w:before="0" w:after="0" w:line="274" w:lineRule="exact"/>
        <w:ind w:right="20" w:firstLine="709"/>
        <w:rPr>
          <w:sz w:val="22"/>
          <w:szCs w:val="22"/>
        </w:rPr>
      </w:pPr>
      <w:r>
        <w:rPr>
          <w:sz w:val="22"/>
          <w:szCs w:val="22"/>
          <w:lang w:val="ru-RU"/>
        </w:rPr>
        <w:t>4</w:t>
      </w:r>
      <w:r w:rsidRPr="009851B3">
        <w:rPr>
          <w:sz w:val="22"/>
          <w:szCs w:val="22"/>
        </w:rPr>
        <w:t xml:space="preserve">.1.2.1. Для совершения юридических действий, в том числе для сдачи выполненных </w:t>
      </w:r>
      <w:r w:rsidRPr="009851B3">
        <w:rPr>
          <w:sz w:val="22"/>
          <w:szCs w:val="22"/>
          <w:lang w:val="ru-RU"/>
        </w:rPr>
        <w:t>Р</w:t>
      </w:r>
      <w:proofErr w:type="spellStart"/>
      <w:r w:rsidRPr="009851B3">
        <w:rPr>
          <w:sz w:val="22"/>
          <w:szCs w:val="22"/>
        </w:rPr>
        <w:t>абот</w:t>
      </w:r>
      <w:proofErr w:type="spellEnd"/>
      <w:r w:rsidRPr="009851B3">
        <w:rPr>
          <w:sz w:val="22"/>
          <w:szCs w:val="22"/>
        </w:rPr>
        <w:t>, Подрядчик обязан выдать доверенность</w:t>
      </w:r>
      <w:r w:rsidRPr="009851B3">
        <w:rPr>
          <w:sz w:val="22"/>
          <w:szCs w:val="22"/>
          <w:lang w:val="ru-RU"/>
        </w:rPr>
        <w:t xml:space="preserve"> уполномоченному лицу</w:t>
      </w:r>
      <w:r w:rsidRPr="009851B3">
        <w:rPr>
          <w:sz w:val="22"/>
          <w:szCs w:val="22"/>
        </w:rPr>
        <w:t xml:space="preserve">. </w:t>
      </w:r>
    </w:p>
    <w:p w14:paraId="0453BE86" w14:textId="151FC0A1" w:rsidR="00BF3637" w:rsidRPr="009851B3" w:rsidRDefault="00BF3637" w:rsidP="00BF3637">
      <w:pPr>
        <w:pStyle w:val="34"/>
        <w:shd w:val="clear" w:color="auto" w:fill="auto"/>
        <w:spacing w:before="0" w:after="0" w:line="274" w:lineRule="exact"/>
        <w:ind w:right="20" w:firstLine="709"/>
        <w:rPr>
          <w:sz w:val="22"/>
          <w:szCs w:val="22"/>
          <w:lang w:val="ru-RU"/>
        </w:rPr>
      </w:pPr>
      <w:r>
        <w:rPr>
          <w:sz w:val="22"/>
          <w:szCs w:val="22"/>
          <w:lang w:val="ru-RU"/>
        </w:rPr>
        <w:t>4</w:t>
      </w:r>
      <w:r w:rsidRPr="009851B3">
        <w:rPr>
          <w:sz w:val="22"/>
          <w:szCs w:val="22"/>
        </w:rPr>
        <w:t>.1.2.2. В течение 3 (трех) рабочих дней после заключения Договора, Подрядчик обязан передать Заказчику копию приказа о назначении ответственных лиц и доверенность (для совершения юридически значимых действий представителем Подрядчика).</w:t>
      </w:r>
    </w:p>
    <w:p w14:paraId="1BC0CD8F" w14:textId="53317521" w:rsidR="00BF3637" w:rsidRPr="009851B3" w:rsidRDefault="00BF3637" w:rsidP="00BF3637">
      <w:pPr>
        <w:pStyle w:val="ConsNormal"/>
        <w:widowControl/>
        <w:tabs>
          <w:tab w:val="left" w:pos="9720"/>
        </w:tabs>
        <w:ind w:right="22" w:firstLine="709"/>
        <w:jc w:val="both"/>
        <w:rPr>
          <w:rFonts w:ascii="Times New Roman" w:hAnsi="Times New Roman" w:cs="Times New Roman"/>
          <w:sz w:val="22"/>
          <w:szCs w:val="22"/>
        </w:rPr>
      </w:pPr>
      <w:r>
        <w:rPr>
          <w:rFonts w:ascii="Times New Roman" w:hAnsi="Times New Roman" w:cs="Times New Roman"/>
          <w:sz w:val="22"/>
          <w:szCs w:val="22"/>
        </w:rPr>
        <w:t>4</w:t>
      </w:r>
      <w:r w:rsidRPr="009851B3">
        <w:rPr>
          <w:rFonts w:ascii="Times New Roman" w:hAnsi="Times New Roman" w:cs="Times New Roman"/>
          <w:sz w:val="22"/>
          <w:szCs w:val="22"/>
        </w:rPr>
        <w:t>.1.3. В течение 5 (пяти) календарных дней с момента заключения Договора разработать за счёт собственных средств проект производства работ (ППР)</w:t>
      </w:r>
      <w:r w:rsidR="002C2E95">
        <w:rPr>
          <w:rFonts w:ascii="Times New Roman" w:hAnsi="Times New Roman" w:cs="Times New Roman"/>
          <w:sz w:val="22"/>
          <w:szCs w:val="22"/>
        </w:rPr>
        <w:t xml:space="preserve"> и график производства работ</w:t>
      </w:r>
      <w:r w:rsidRPr="009851B3">
        <w:rPr>
          <w:rFonts w:ascii="Times New Roman" w:hAnsi="Times New Roman" w:cs="Times New Roman"/>
          <w:sz w:val="22"/>
          <w:szCs w:val="22"/>
        </w:rPr>
        <w:t xml:space="preserve"> и согласовать его с Заказчиком.</w:t>
      </w:r>
    </w:p>
    <w:p w14:paraId="4E9AA73D" w14:textId="292BB8A9" w:rsidR="00BF3637" w:rsidRDefault="002C2E95" w:rsidP="00BF3637">
      <w:pPr>
        <w:pStyle w:val="ConsNormal"/>
        <w:widowControl/>
        <w:tabs>
          <w:tab w:val="left" w:pos="9720"/>
        </w:tabs>
        <w:ind w:right="22" w:firstLine="709"/>
        <w:jc w:val="both"/>
        <w:rPr>
          <w:rFonts w:ascii="Times New Roman" w:hAnsi="Times New Roman" w:cs="Times New Roman"/>
          <w:sz w:val="22"/>
          <w:szCs w:val="22"/>
        </w:rPr>
      </w:pPr>
      <w:r>
        <w:rPr>
          <w:rFonts w:ascii="Times New Roman" w:hAnsi="Times New Roman" w:cs="Times New Roman"/>
          <w:sz w:val="22"/>
          <w:szCs w:val="22"/>
        </w:rPr>
        <w:t>4</w:t>
      </w:r>
      <w:r w:rsidR="00BF3637" w:rsidRPr="009851B3">
        <w:rPr>
          <w:rFonts w:ascii="Times New Roman" w:hAnsi="Times New Roman" w:cs="Times New Roman"/>
          <w:sz w:val="22"/>
          <w:szCs w:val="22"/>
        </w:rPr>
        <w:t xml:space="preserve">.1.4. Обеспечить Объект всеми необходимыми материалами и изделиями; использовать в ходе выполнения Работ качественные материалы, оборудование, которые перед началом производства Работ подлежат согласованию с Заказчиком. </w:t>
      </w:r>
    </w:p>
    <w:p w14:paraId="1E0EA328" w14:textId="77777777" w:rsidR="00BF3637" w:rsidRPr="002C2E95" w:rsidRDefault="00BF3637" w:rsidP="0002670F">
      <w:pPr>
        <w:pStyle w:val="ConsNormal"/>
        <w:widowControl/>
        <w:tabs>
          <w:tab w:val="left" w:pos="9720"/>
        </w:tabs>
        <w:ind w:right="22" w:firstLine="709"/>
        <w:jc w:val="both"/>
        <w:rPr>
          <w:sz w:val="22"/>
          <w:szCs w:val="22"/>
        </w:rPr>
      </w:pPr>
      <w:r w:rsidRPr="002C2E95">
        <w:rPr>
          <w:rFonts w:ascii="Times New Roman" w:hAnsi="Times New Roman" w:cs="Times New Roman"/>
          <w:sz w:val="22"/>
          <w:szCs w:val="22"/>
        </w:rPr>
        <w:t>Все поставляемые для Работ материалы, оборудование должны иметь соответствующие сертификаты, технические паспорта и другие документы, удостоверяющие их качество. Копии перечисленных документов должны быть предоставлены Заказчику заблаговременно до начала производства Работ, выполняемых с использованием этих материалов.</w:t>
      </w:r>
    </w:p>
    <w:p w14:paraId="329600C3" w14:textId="77777777" w:rsidR="00BF3637" w:rsidRPr="002C2E95" w:rsidRDefault="00BF3637" w:rsidP="0002670F">
      <w:pPr>
        <w:pStyle w:val="ConsNormal"/>
        <w:widowControl/>
        <w:tabs>
          <w:tab w:val="left" w:pos="9720"/>
        </w:tabs>
        <w:ind w:right="22" w:firstLine="709"/>
        <w:jc w:val="both"/>
        <w:rPr>
          <w:sz w:val="22"/>
          <w:szCs w:val="22"/>
        </w:rPr>
      </w:pPr>
      <w:r w:rsidRPr="002C2E95">
        <w:rPr>
          <w:rFonts w:ascii="Times New Roman" w:hAnsi="Times New Roman" w:cs="Times New Roman"/>
          <w:sz w:val="22"/>
          <w:szCs w:val="22"/>
        </w:rPr>
        <w:t xml:space="preserve">Любые отклонения от нормативной технической, сметной документации, альбома эскизов, в том числе, не влияющие на технологию и качество выполняемых Работ, Подрядчик обязан согласовать с Заказчиком. </w:t>
      </w:r>
    </w:p>
    <w:p w14:paraId="3FA7FA67" w14:textId="04606563" w:rsidR="00BF3637" w:rsidRPr="009851B3" w:rsidRDefault="002C2E95" w:rsidP="00BF3637">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4</w:t>
      </w:r>
      <w:r w:rsidR="00BF3637" w:rsidRPr="009851B3">
        <w:rPr>
          <w:rFonts w:ascii="Times New Roman" w:hAnsi="Times New Roman" w:cs="Times New Roman"/>
          <w:sz w:val="22"/>
          <w:szCs w:val="22"/>
        </w:rPr>
        <w:t xml:space="preserve">.1.5. Согласовать с Заказчиком оборудование, основные строительные материалы и конструкции до начала производства Работ. Согласование с Заказчиком является одним из способов осуществления контроля и надзора за качеством строительных материалов, конструкций и оборудования, используемых при выполнении Работ. </w:t>
      </w:r>
    </w:p>
    <w:p w14:paraId="2A3E18C9" w14:textId="77777777" w:rsidR="00BF3637" w:rsidRPr="009851B3" w:rsidRDefault="00BF3637" w:rsidP="00BF3637">
      <w:pPr>
        <w:ind w:firstLine="709"/>
        <w:rPr>
          <w:sz w:val="22"/>
          <w:szCs w:val="22"/>
        </w:rPr>
      </w:pPr>
      <w:r w:rsidRPr="009851B3">
        <w:rPr>
          <w:sz w:val="22"/>
          <w:szCs w:val="22"/>
        </w:rPr>
        <w:t>В расходы Подрядчика не включаются затраты на подготовку к выполнению Работ, произведенных без согласования с Заказчиком. Также к компенсируемым расходам не относится приобретенный и не использованный Подрядчиком материал.</w:t>
      </w:r>
    </w:p>
    <w:p w14:paraId="2B49A8EB" w14:textId="7B0075C6" w:rsidR="00BF3637" w:rsidRPr="009851B3" w:rsidRDefault="002C2E95" w:rsidP="00BF3637">
      <w:pPr>
        <w:ind w:firstLine="709"/>
        <w:rPr>
          <w:sz w:val="22"/>
          <w:szCs w:val="22"/>
        </w:rPr>
      </w:pPr>
      <w:r>
        <w:rPr>
          <w:sz w:val="22"/>
          <w:szCs w:val="22"/>
        </w:rPr>
        <w:t>4</w:t>
      </w:r>
      <w:r w:rsidR="00BF3637" w:rsidRPr="009851B3">
        <w:rPr>
          <w:sz w:val="22"/>
          <w:szCs w:val="22"/>
        </w:rPr>
        <w:t xml:space="preserve">.1.6. По требованию Заказчика в срок не позднее 3 (трех) календарных дней, следующих за датой получения требования, представлять всю необходимую информацию и документы, удостоверяющие качество поставляемых Подрядчиком материалов и оборудования, выполненных или выполняемых Работ, их соответствие условиям Договора, подтверждающие надежность обеспечения охраны Объекта, организации пропускного и </w:t>
      </w:r>
      <w:proofErr w:type="spellStart"/>
      <w:r w:rsidR="00BF3637" w:rsidRPr="009851B3">
        <w:rPr>
          <w:sz w:val="22"/>
          <w:szCs w:val="22"/>
        </w:rPr>
        <w:t>внутриобъектового</w:t>
      </w:r>
      <w:proofErr w:type="spellEnd"/>
      <w:r w:rsidR="00BF3637" w:rsidRPr="009851B3">
        <w:rPr>
          <w:sz w:val="22"/>
          <w:szCs w:val="22"/>
        </w:rPr>
        <w:t xml:space="preserve"> режимов, специального контроля.</w:t>
      </w:r>
    </w:p>
    <w:p w14:paraId="43E2074D" w14:textId="04F3D660" w:rsidR="00BF3637" w:rsidRPr="009851B3" w:rsidRDefault="002C2E95" w:rsidP="00BF3637">
      <w:pPr>
        <w:ind w:firstLine="709"/>
        <w:rPr>
          <w:sz w:val="22"/>
          <w:szCs w:val="22"/>
        </w:rPr>
      </w:pPr>
      <w:r>
        <w:rPr>
          <w:sz w:val="22"/>
          <w:szCs w:val="22"/>
        </w:rPr>
        <w:t>4</w:t>
      </w:r>
      <w:r w:rsidR="00BF3637" w:rsidRPr="009851B3">
        <w:rPr>
          <w:sz w:val="22"/>
          <w:szCs w:val="22"/>
        </w:rPr>
        <w:t>.1.7. Устранить в течение срока, установленного Заказчиком (при не указании такого срока Заказчиком - в разумный срок в зависимости от вида Работ, который не должен превышать 10 календарных дней), своими силами и за свой счет любые недостатки в выполненных Работах (в том числе отступления от рабочей документации, требований законодательства РФ, иных правовых актов, технических регламентов, строительных норм и правил), которые выявлены в период выполнения Работ по Договору, при приемке Работ или после подписания Сторонами последнего акта о приемке выполненных Работ.</w:t>
      </w:r>
    </w:p>
    <w:p w14:paraId="513EFD32" w14:textId="0A05851F" w:rsidR="00BF3637" w:rsidRPr="009851B3" w:rsidRDefault="002C2E95" w:rsidP="00BF3637">
      <w:pPr>
        <w:ind w:firstLine="709"/>
        <w:rPr>
          <w:sz w:val="22"/>
          <w:szCs w:val="22"/>
        </w:rPr>
      </w:pPr>
      <w:r>
        <w:rPr>
          <w:sz w:val="22"/>
          <w:szCs w:val="22"/>
        </w:rPr>
        <w:t>4</w:t>
      </w:r>
      <w:r w:rsidR="00BF3637" w:rsidRPr="009851B3">
        <w:rPr>
          <w:sz w:val="22"/>
          <w:szCs w:val="22"/>
        </w:rPr>
        <w:t xml:space="preserve">.1.8. Обеспечить производство Работ автономными источниками электроснабжения, необходимыми для выполнения Работ, являющихся предметом Договора. </w:t>
      </w:r>
    </w:p>
    <w:p w14:paraId="78845A67" w14:textId="334B43F5" w:rsidR="00BF3637" w:rsidRPr="009851B3" w:rsidRDefault="002C2E95" w:rsidP="00BF3637">
      <w:pPr>
        <w:ind w:firstLine="709"/>
        <w:rPr>
          <w:sz w:val="22"/>
          <w:szCs w:val="22"/>
        </w:rPr>
      </w:pPr>
      <w:r>
        <w:rPr>
          <w:sz w:val="22"/>
          <w:szCs w:val="22"/>
        </w:rPr>
        <w:lastRenderedPageBreak/>
        <w:t>4</w:t>
      </w:r>
      <w:r w:rsidR="00BF3637" w:rsidRPr="009851B3">
        <w:rPr>
          <w:sz w:val="22"/>
          <w:szCs w:val="22"/>
        </w:rPr>
        <w:t>.1.9. Привлечь для выполнения Работ, связанных со вскрытием подземных коммуникаций, эксплуатационную организацию, а при выполнении этих Работ Подрядчиком - получить разрешение эксплуатационной организации и обеспечить её надзор за выполнением указанных Работ.</w:t>
      </w:r>
    </w:p>
    <w:p w14:paraId="25A68CAC" w14:textId="05614FBC" w:rsidR="00BF3637" w:rsidRPr="009851B3" w:rsidRDefault="002C2E95">
      <w:pPr>
        <w:ind w:firstLine="709"/>
        <w:rPr>
          <w:sz w:val="22"/>
          <w:szCs w:val="22"/>
        </w:rPr>
      </w:pPr>
      <w:r>
        <w:rPr>
          <w:sz w:val="22"/>
          <w:szCs w:val="22"/>
        </w:rPr>
        <w:t>4</w:t>
      </w:r>
      <w:r w:rsidR="00BF3637" w:rsidRPr="009851B3">
        <w:rPr>
          <w:sz w:val="22"/>
          <w:szCs w:val="22"/>
        </w:rPr>
        <w:t>.1.10. Обеспечить приемку, разгрузку, складирование и сохранность поступающих на Объект материалов, осуществлять входящий контроль качества, вести соответствующий учёт</w:t>
      </w:r>
      <w:r w:rsidRPr="002C2E95">
        <w:rPr>
          <w:sz w:val="22"/>
          <w:szCs w:val="22"/>
        </w:rPr>
        <w:t xml:space="preserve"> </w:t>
      </w:r>
      <w:r>
        <w:rPr>
          <w:sz w:val="22"/>
          <w:szCs w:val="22"/>
        </w:rPr>
        <w:t>в порядке, установленного Техническим заданием (Приложение № 1 к Договору).</w:t>
      </w:r>
    </w:p>
    <w:p w14:paraId="61EDC86B" w14:textId="0A43D48A" w:rsidR="00BF3637" w:rsidRPr="009851B3" w:rsidRDefault="002C2E95">
      <w:pPr>
        <w:ind w:firstLine="709"/>
        <w:rPr>
          <w:sz w:val="22"/>
          <w:szCs w:val="22"/>
        </w:rPr>
      </w:pPr>
      <w:r>
        <w:rPr>
          <w:sz w:val="22"/>
          <w:szCs w:val="22"/>
        </w:rPr>
        <w:t>4.1.11</w:t>
      </w:r>
      <w:r w:rsidR="00BF3637" w:rsidRPr="009851B3">
        <w:rPr>
          <w:sz w:val="22"/>
          <w:szCs w:val="22"/>
        </w:rPr>
        <w:t>. Обеспечить за счет собственных средств выполнение требований промышленной, радиационной безопасности, необходимых противопожарных мероприятий, санитарно-гигиенических требований, мероприятий по охране труда и технике безопасности, охране окружающей среды и зеленых насаждений на территории Объекта.</w:t>
      </w:r>
    </w:p>
    <w:p w14:paraId="7A2E8892" w14:textId="0A2A49E6" w:rsidR="00BF3637" w:rsidRPr="009851B3" w:rsidRDefault="002C2E95" w:rsidP="00BF3637">
      <w:pPr>
        <w:ind w:firstLine="709"/>
        <w:rPr>
          <w:sz w:val="22"/>
          <w:szCs w:val="22"/>
        </w:rPr>
      </w:pPr>
      <w:r>
        <w:rPr>
          <w:sz w:val="22"/>
          <w:szCs w:val="22"/>
        </w:rPr>
        <w:t>4.1.12</w:t>
      </w:r>
      <w:r w:rsidR="00BF3637" w:rsidRPr="009851B3">
        <w:rPr>
          <w:sz w:val="22"/>
          <w:szCs w:val="22"/>
        </w:rPr>
        <w:t>. Обеспечить безопасные условия и охрану труда работников Подрядчика в целях сохранения их жизни и здоровья, в том числе нахождение работников Подрядчика и лиц, выполняющих Работу по гражданско-правовым договорам с Подрядчиком, в процессе выполнения Работ в специальной форме и строительных касках.</w:t>
      </w:r>
    </w:p>
    <w:p w14:paraId="663A4D83" w14:textId="71D77247" w:rsidR="00BF3637" w:rsidRPr="009851B3" w:rsidRDefault="002C2E95" w:rsidP="00BF3637">
      <w:pPr>
        <w:ind w:firstLine="709"/>
        <w:rPr>
          <w:sz w:val="22"/>
          <w:szCs w:val="22"/>
        </w:rPr>
      </w:pPr>
      <w:r>
        <w:rPr>
          <w:sz w:val="22"/>
          <w:szCs w:val="22"/>
        </w:rPr>
        <w:t>4.1.13</w:t>
      </w:r>
      <w:r w:rsidR="00BF3637" w:rsidRPr="009851B3">
        <w:rPr>
          <w:sz w:val="22"/>
          <w:szCs w:val="22"/>
        </w:rPr>
        <w:t>. Обеспечить своими силами и средствами получение всех необходимых профессиональных допусков и разрешений на право выполнения Работ, требующихся в соответствии с законодательством Российской Федерации и субъекта Российской Федерации.</w:t>
      </w:r>
    </w:p>
    <w:p w14:paraId="65BC79D2" w14:textId="565C49D4" w:rsidR="00BF3637" w:rsidRPr="009851B3" w:rsidRDefault="002C2E95" w:rsidP="00BF3637">
      <w:pPr>
        <w:ind w:firstLine="709"/>
        <w:rPr>
          <w:sz w:val="22"/>
          <w:szCs w:val="22"/>
        </w:rPr>
      </w:pPr>
      <w:r>
        <w:rPr>
          <w:sz w:val="22"/>
          <w:szCs w:val="22"/>
        </w:rPr>
        <w:t>4.1.14</w:t>
      </w:r>
      <w:r w:rsidR="00BF3637" w:rsidRPr="009851B3">
        <w:rPr>
          <w:sz w:val="22"/>
          <w:szCs w:val="22"/>
        </w:rPr>
        <w:t>. Выполнять законные требования и предписания органов государственной власти РФ и контролирующих организаций в случае, если требования и предписания адресованы Подрядчику либо Заказчику в связи с некачественным выполнением Подрядчиком Работ и/или выполнением Работ без соответствующих лицензий (иных необходимых разрешений), и/или в связи ненадлежащим исполнением Подрядчиком иных обязательств по Договору.</w:t>
      </w:r>
    </w:p>
    <w:p w14:paraId="0A9A6853" w14:textId="0829211E" w:rsidR="00BF3637" w:rsidRPr="009851B3" w:rsidRDefault="008346CB" w:rsidP="00BF3637">
      <w:pPr>
        <w:ind w:firstLine="709"/>
        <w:rPr>
          <w:sz w:val="22"/>
          <w:szCs w:val="22"/>
        </w:rPr>
      </w:pPr>
      <w:r>
        <w:rPr>
          <w:sz w:val="22"/>
          <w:szCs w:val="22"/>
        </w:rPr>
        <w:t>4.1.15</w:t>
      </w:r>
      <w:r w:rsidR="00BF3637" w:rsidRPr="009851B3">
        <w:rPr>
          <w:sz w:val="22"/>
          <w:szCs w:val="22"/>
        </w:rPr>
        <w:t>. Исполнять полученные в ходе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14:paraId="60A0F55E" w14:textId="451EF676" w:rsidR="00BF3637" w:rsidRPr="009851B3" w:rsidRDefault="008346CB" w:rsidP="00BF3637">
      <w:pPr>
        <w:ind w:firstLine="709"/>
        <w:rPr>
          <w:sz w:val="22"/>
          <w:szCs w:val="22"/>
        </w:rPr>
      </w:pPr>
      <w:r>
        <w:rPr>
          <w:sz w:val="22"/>
          <w:szCs w:val="22"/>
        </w:rPr>
        <w:t>4.1.16</w:t>
      </w:r>
      <w:r w:rsidR="00BF3637" w:rsidRPr="009851B3">
        <w:rPr>
          <w:sz w:val="22"/>
          <w:szCs w:val="22"/>
        </w:rPr>
        <w:t>. Извещать Заказчика за 2 (два) рабочих дня до начала приемки и скрытых Работ,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При нарушении требований, предусмотренных настоящим пунктом, скрытые Работы не считаются выполненными, не подлежат оплате, а Подрядчик несет ответственность за ненадлежащее качество Работ и неполное их выполнение.</w:t>
      </w:r>
    </w:p>
    <w:p w14:paraId="19F2005A" w14:textId="503858F5" w:rsidR="00BF3637" w:rsidRPr="009851B3" w:rsidRDefault="008346CB" w:rsidP="00BF3637">
      <w:pPr>
        <w:ind w:firstLine="709"/>
        <w:rPr>
          <w:sz w:val="22"/>
          <w:szCs w:val="22"/>
        </w:rPr>
      </w:pPr>
      <w:r>
        <w:rPr>
          <w:sz w:val="22"/>
          <w:szCs w:val="22"/>
        </w:rPr>
        <w:t>4.1.17</w:t>
      </w:r>
      <w:r w:rsidR="00BF3637" w:rsidRPr="009851B3">
        <w:rPr>
          <w:sz w:val="22"/>
          <w:szCs w:val="22"/>
        </w:rPr>
        <w:t>. Немедленно (в течение суток) письменно известить Заказчика и до получения от него письменных указаний, приостановить Работы при обнаружении:</w:t>
      </w:r>
    </w:p>
    <w:p w14:paraId="74043111" w14:textId="77777777" w:rsidR="00BF3637" w:rsidRPr="009851B3" w:rsidRDefault="00BF3637" w:rsidP="00BF3637">
      <w:pPr>
        <w:ind w:firstLine="709"/>
        <w:rPr>
          <w:sz w:val="22"/>
          <w:szCs w:val="22"/>
        </w:rPr>
      </w:pPr>
      <w:r w:rsidRPr="009851B3">
        <w:rPr>
          <w:sz w:val="22"/>
          <w:szCs w:val="22"/>
        </w:rPr>
        <w:t>- возможных неблагоприятных для Заказчика последствий, которые могут возникнуть при выполнении указаний Заказчика о способе выполнения Работ;</w:t>
      </w:r>
    </w:p>
    <w:p w14:paraId="5FDB581A" w14:textId="77777777" w:rsidR="00BF3637" w:rsidRPr="009851B3" w:rsidRDefault="00BF3637" w:rsidP="00BF3637">
      <w:pPr>
        <w:ind w:firstLine="709"/>
        <w:rPr>
          <w:sz w:val="22"/>
          <w:szCs w:val="22"/>
        </w:rPr>
      </w:pPr>
      <w:r w:rsidRPr="009851B3">
        <w:rPr>
          <w:sz w:val="22"/>
          <w:szCs w:val="22"/>
        </w:rPr>
        <w:t>- иных обстоятельств, в том числе не зависящих от Подрядчика, угрожающих годности или прочности результатов выполняемой Работы либо создают невозможность ее завершения в срок.</w:t>
      </w:r>
    </w:p>
    <w:p w14:paraId="7CCFD241" w14:textId="3A192707" w:rsidR="00BF3637" w:rsidRPr="009851B3" w:rsidRDefault="008346CB" w:rsidP="00BF3637">
      <w:pPr>
        <w:ind w:firstLine="709"/>
        <w:rPr>
          <w:sz w:val="22"/>
          <w:szCs w:val="22"/>
        </w:rPr>
      </w:pPr>
      <w:r>
        <w:rPr>
          <w:sz w:val="22"/>
          <w:szCs w:val="22"/>
        </w:rPr>
        <w:t>4.1.18</w:t>
      </w:r>
      <w:r w:rsidR="00BF3637" w:rsidRPr="009851B3">
        <w:rPr>
          <w:sz w:val="22"/>
          <w:szCs w:val="22"/>
        </w:rPr>
        <w:t>. В случае обнаружения Подрядчиком Работ, не предусмотренных Договором, но которые могут повлиять на стоимость или сроки выполнения Работ, Подрядчик обязан в трехдневный срок письменно известить об этом Заказчика.</w:t>
      </w:r>
    </w:p>
    <w:p w14:paraId="4BC20EA2" w14:textId="7B4CC84C" w:rsidR="00BF3637" w:rsidRPr="009851B3" w:rsidRDefault="008346CB">
      <w:pPr>
        <w:ind w:firstLine="709"/>
        <w:rPr>
          <w:sz w:val="22"/>
          <w:szCs w:val="22"/>
        </w:rPr>
      </w:pPr>
      <w:r>
        <w:rPr>
          <w:sz w:val="22"/>
          <w:szCs w:val="22"/>
        </w:rPr>
        <w:t>4.1.19</w:t>
      </w:r>
      <w:r w:rsidR="00BF3637" w:rsidRPr="009851B3">
        <w:rPr>
          <w:sz w:val="22"/>
          <w:szCs w:val="22"/>
        </w:rPr>
        <w:t>. Принимать все необходимые меры для предотвращения причинения ущерба или повреждения в процессе выполнения Работ на Объекте различным сооружениям транспортом (иной строительной техникой) Подрядчика (его перевозчиков, поставщиков).</w:t>
      </w:r>
    </w:p>
    <w:p w14:paraId="40A9D0A7" w14:textId="77777777" w:rsidR="008346CB" w:rsidRDefault="008346CB" w:rsidP="0002670F">
      <w:pPr>
        <w:ind w:firstLine="0"/>
        <w:rPr>
          <w:sz w:val="22"/>
          <w:szCs w:val="22"/>
        </w:rPr>
      </w:pPr>
      <w:r>
        <w:rPr>
          <w:sz w:val="22"/>
          <w:szCs w:val="22"/>
        </w:rPr>
        <w:t>4.1.20</w:t>
      </w:r>
      <w:r w:rsidR="00BF3637" w:rsidRPr="00BF3637">
        <w:rPr>
          <w:sz w:val="22"/>
          <w:szCs w:val="22"/>
        </w:rPr>
        <w:t xml:space="preserve">. </w:t>
      </w:r>
      <w:r w:rsidR="00BF3637" w:rsidRPr="008346CB">
        <w:rPr>
          <w:sz w:val="22"/>
          <w:szCs w:val="22"/>
        </w:rPr>
        <w:t xml:space="preserve">Постоянно вести общий и специальный журналы Работ, форма которых утверждена Приказом </w:t>
      </w:r>
      <w:proofErr w:type="spellStart"/>
      <w:r w:rsidR="00BF3637" w:rsidRPr="008346CB">
        <w:rPr>
          <w:sz w:val="22"/>
          <w:szCs w:val="22"/>
        </w:rPr>
        <w:t>Ростехнадзора</w:t>
      </w:r>
      <w:proofErr w:type="spellEnd"/>
      <w:r w:rsidR="00BF3637" w:rsidRPr="008346CB">
        <w:rPr>
          <w:sz w:val="22"/>
          <w:szCs w:val="22"/>
        </w:rPr>
        <w:t xml:space="preserve"> от 12.01.2007 № 7, а также журнал учета выполненных Работ по форме № КС-6а, своевременно оформлять и представлять Заказчику исполнительную документацию в соответствии с Приказом </w:t>
      </w:r>
      <w:proofErr w:type="spellStart"/>
      <w:r w:rsidR="00BF3637" w:rsidRPr="008346CB">
        <w:rPr>
          <w:sz w:val="22"/>
          <w:szCs w:val="22"/>
        </w:rPr>
        <w:t>Ростехнадзора</w:t>
      </w:r>
      <w:proofErr w:type="spellEnd"/>
      <w:r w:rsidR="00BF3637" w:rsidRPr="008346CB">
        <w:rPr>
          <w:sz w:val="22"/>
          <w:szCs w:val="22"/>
        </w:rPr>
        <w:t xml:space="preserve"> от 26.12.2006 № 1128 и всю первичную документацию о выполненных Работах в соответствии с формами, утвержденными постановлением Госкомстата России от 11.11.1999 № 100</w:t>
      </w:r>
      <w:r>
        <w:rPr>
          <w:sz w:val="22"/>
          <w:szCs w:val="22"/>
        </w:rPr>
        <w:t>, а также иную документацию предусмотренную техническим заданием (Приложение № 1 к Договору)</w:t>
      </w:r>
      <w:r w:rsidR="00BF3637" w:rsidRPr="008346CB">
        <w:rPr>
          <w:sz w:val="22"/>
          <w:szCs w:val="22"/>
        </w:rPr>
        <w:t>.</w:t>
      </w:r>
    </w:p>
    <w:p w14:paraId="03B7B769" w14:textId="4DB6669E" w:rsidR="008346CB" w:rsidRPr="0002670F" w:rsidRDefault="008346CB" w:rsidP="0002670F">
      <w:pPr>
        <w:ind w:firstLine="0"/>
        <w:rPr>
          <w:sz w:val="22"/>
          <w:szCs w:val="22"/>
        </w:rPr>
      </w:pPr>
      <w:r w:rsidRPr="0002670F">
        <w:rPr>
          <w:sz w:val="22"/>
          <w:szCs w:val="22"/>
        </w:rPr>
        <w:t>Подрядчик ежедневно предоставляет Заказчику отчёт о выполнении работ в виде электронных копий общего журнала работ, журнала входного контроля, графика производства работ.</w:t>
      </w:r>
    </w:p>
    <w:p w14:paraId="2D030111" w14:textId="6170DAE8" w:rsidR="00BF3637" w:rsidRPr="009851B3" w:rsidRDefault="00BF61AC" w:rsidP="00BF3637">
      <w:pPr>
        <w:ind w:firstLine="709"/>
        <w:rPr>
          <w:sz w:val="22"/>
          <w:szCs w:val="22"/>
        </w:rPr>
      </w:pPr>
      <w:r>
        <w:rPr>
          <w:sz w:val="22"/>
          <w:szCs w:val="22"/>
        </w:rPr>
        <w:lastRenderedPageBreak/>
        <w:t>4.1.21</w:t>
      </w:r>
      <w:r w:rsidR="00BF3637" w:rsidRPr="009851B3">
        <w:rPr>
          <w:sz w:val="22"/>
          <w:szCs w:val="22"/>
        </w:rPr>
        <w:t xml:space="preserve">. Одновременно с актами о приемке выполненных Работ, предоставлять Заказчику на предъявляемые к приемке Работы исполнительную документацию в </w:t>
      </w:r>
      <w:r>
        <w:rPr>
          <w:sz w:val="22"/>
          <w:szCs w:val="22"/>
        </w:rPr>
        <w:t>3</w:t>
      </w:r>
      <w:r w:rsidR="00BF3637" w:rsidRPr="009851B3">
        <w:rPr>
          <w:sz w:val="22"/>
          <w:szCs w:val="22"/>
        </w:rPr>
        <w:t xml:space="preserve"> (</w:t>
      </w:r>
      <w:r>
        <w:rPr>
          <w:sz w:val="22"/>
          <w:szCs w:val="22"/>
        </w:rPr>
        <w:t>трех</w:t>
      </w:r>
      <w:r w:rsidR="00BF3637" w:rsidRPr="009851B3">
        <w:rPr>
          <w:sz w:val="22"/>
          <w:szCs w:val="22"/>
        </w:rPr>
        <w:t>) экземплярах и один экземпляр в электронном виде с отметкой уполномоченного представителя, осуществляющего строительный контроль.</w:t>
      </w:r>
    </w:p>
    <w:p w14:paraId="674CB60D" w14:textId="77777777" w:rsidR="00BF3637" w:rsidRPr="009851B3" w:rsidRDefault="00BF3637" w:rsidP="00BF3637">
      <w:pPr>
        <w:pStyle w:val="34"/>
        <w:shd w:val="clear" w:color="auto" w:fill="auto"/>
        <w:spacing w:before="0" w:after="0" w:line="274" w:lineRule="exact"/>
        <w:ind w:right="20" w:firstLine="709"/>
        <w:rPr>
          <w:sz w:val="22"/>
          <w:szCs w:val="22"/>
        </w:rPr>
      </w:pPr>
      <w:r w:rsidRPr="009851B3">
        <w:rPr>
          <w:sz w:val="22"/>
          <w:szCs w:val="22"/>
        </w:rPr>
        <w:t xml:space="preserve">Журнал учета выполненных </w:t>
      </w:r>
      <w:r w:rsidRPr="009851B3">
        <w:rPr>
          <w:sz w:val="22"/>
          <w:szCs w:val="22"/>
          <w:lang w:val="ru-RU"/>
        </w:rPr>
        <w:t>Р</w:t>
      </w:r>
      <w:proofErr w:type="spellStart"/>
      <w:r w:rsidRPr="009851B3">
        <w:rPr>
          <w:sz w:val="22"/>
          <w:szCs w:val="22"/>
        </w:rPr>
        <w:t>абот</w:t>
      </w:r>
      <w:proofErr w:type="spellEnd"/>
      <w:r w:rsidRPr="009851B3">
        <w:rPr>
          <w:sz w:val="22"/>
          <w:szCs w:val="22"/>
        </w:rPr>
        <w:t xml:space="preserve"> (форма № КС-6а) передается Заказчику при сдаче выполненных </w:t>
      </w:r>
      <w:r w:rsidRPr="009851B3">
        <w:rPr>
          <w:sz w:val="22"/>
          <w:szCs w:val="22"/>
          <w:lang w:val="ru-RU"/>
        </w:rPr>
        <w:t>Р</w:t>
      </w:r>
      <w:proofErr w:type="spellStart"/>
      <w:r w:rsidRPr="009851B3">
        <w:rPr>
          <w:sz w:val="22"/>
          <w:szCs w:val="22"/>
        </w:rPr>
        <w:t>абот</w:t>
      </w:r>
      <w:proofErr w:type="spellEnd"/>
      <w:r w:rsidRPr="009851B3">
        <w:rPr>
          <w:sz w:val="22"/>
          <w:szCs w:val="22"/>
        </w:rPr>
        <w:t xml:space="preserve"> и должен храниться на Объекте в </w:t>
      </w:r>
      <w:r w:rsidRPr="009851B3">
        <w:rPr>
          <w:sz w:val="22"/>
          <w:szCs w:val="22"/>
          <w:lang w:eastAsia="en-US" w:bidi="en-US"/>
        </w:rPr>
        <w:t xml:space="preserve">1 </w:t>
      </w:r>
      <w:r w:rsidRPr="009851B3">
        <w:rPr>
          <w:sz w:val="22"/>
          <w:szCs w:val="22"/>
        </w:rPr>
        <w:t>(одном) экземпляре на бумажном носителе.</w:t>
      </w:r>
    </w:p>
    <w:p w14:paraId="04F0F881" w14:textId="5832D60F" w:rsidR="00BF3637" w:rsidRPr="009851B3" w:rsidRDefault="00A576AB" w:rsidP="00BF3637">
      <w:pPr>
        <w:pStyle w:val="34"/>
        <w:shd w:val="clear" w:color="auto" w:fill="auto"/>
        <w:spacing w:before="0" w:after="0" w:line="274" w:lineRule="exact"/>
        <w:ind w:right="20" w:firstLine="709"/>
        <w:rPr>
          <w:sz w:val="22"/>
          <w:szCs w:val="22"/>
        </w:rPr>
      </w:pPr>
      <w:r>
        <w:rPr>
          <w:sz w:val="22"/>
          <w:szCs w:val="22"/>
          <w:lang w:val="ru-RU"/>
        </w:rPr>
        <w:t>4.1.22</w:t>
      </w:r>
      <w:r w:rsidR="00BF3637" w:rsidRPr="009851B3">
        <w:rPr>
          <w:sz w:val="22"/>
          <w:szCs w:val="22"/>
        </w:rPr>
        <w:t xml:space="preserve">. Вывезти за пределы строительной площадки в течение 10 (десяти) календарных дней со дня подписания Сторонами последнего акта о приемке выполненных </w:t>
      </w:r>
      <w:r w:rsidR="00BF3637" w:rsidRPr="009851B3">
        <w:rPr>
          <w:sz w:val="22"/>
          <w:szCs w:val="22"/>
          <w:lang w:val="ru-RU"/>
        </w:rPr>
        <w:t>Р</w:t>
      </w:r>
      <w:proofErr w:type="spellStart"/>
      <w:r w:rsidR="00BF3637" w:rsidRPr="009851B3">
        <w:rPr>
          <w:sz w:val="22"/>
          <w:szCs w:val="22"/>
        </w:rPr>
        <w:t>абот</w:t>
      </w:r>
      <w:proofErr w:type="spellEnd"/>
      <w:r w:rsidR="00BF3637" w:rsidRPr="009851B3">
        <w:rPr>
          <w:sz w:val="22"/>
          <w:szCs w:val="22"/>
        </w:rPr>
        <w:t xml:space="preserve"> по Договору принадлежащие Подрядчику строительные машины, оборудование, инвентарь, инструменты, строительные материалы, другое имущество, а также строительный мусор. При готовности к сдаче Объекта известить об этом Заказчика не менее чем за 3 (три) рабочих дня до предполагаемой даты.</w:t>
      </w:r>
    </w:p>
    <w:p w14:paraId="2B7A0FEE" w14:textId="474A68AD" w:rsidR="00BF3637" w:rsidRPr="009851B3" w:rsidRDefault="00A576AB" w:rsidP="00BF3637">
      <w:pPr>
        <w:pStyle w:val="34"/>
        <w:shd w:val="clear" w:color="auto" w:fill="auto"/>
        <w:spacing w:before="0" w:after="0" w:line="274" w:lineRule="exact"/>
        <w:ind w:right="20" w:firstLine="709"/>
        <w:rPr>
          <w:sz w:val="22"/>
          <w:szCs w:val="22"/>
        </w:rPr>
      </w:pPr>
      <w:r>
        <w:rPr>
          <w:sz w:val="22"/>
          <w:szCs w:val="22"/>
          <w:lang w:val="ru-RU"/>
        </w:rPr>
        <w:t>4.1.23</w:t>
      </w:r>
      <w:r w:rsidR="00BF3637" w:rsidRPr="009851B3">
        <w:rPr>
          <w:sz w:val="22"/>
          <w:szCs w:val="22"/>
        </w:rPr>
        <w:t xml:space="preserve">. Предоставить Заказчику исполнительную документацию в количестве </w:t>
      </w:r>
      <w:r>
        <w:rPr>
          <w:sz w:val="22"/>
          <w:szCs w:val="22"/>
          <w:lang w:val="ru-RU"/>
        </w:rPr>
        <w:t>3</w:t>
      </w:r>
      <w:r w:rsidR="00BF3637" w:rsidRPr="009851B3">
        <w:rPr>
          <w:sz w:val="22"/>
          <w:szCs w:val="22"/>
        </w:rPr>
        <w:t xml:space="preserve"> (</w:t>
      </w:r>
      <w:r>
        <w:rPr>
          <w:sz w:val="22"/>
          <w:szCs w:val="22"/>
          <w:lang w:val="ru-RU"/>
        </w:rPr>
        <w:t>трех</w:t>
      </w:r>
      <w:r w:rsidR="00BF3637" w:rsidRPr="009851B3">
        <w:rPr>
          <w:sz w:val="22"/>
          <w:szCs w:val="22"/>
        </w:rPr>
        <w:t xml:space="preserve">) экземпляров и один экземпляр в электронном виде </w:t>
      </w:r>
      <w:r w:rsidR="00BF3637" w:rsidRPr="009851B3">
        <w:rPr>
          <w:sz w:val="22"/>
          <w:szCs w:val="22"/>
          <w:lang w:val="ru-RU"/>
        </w:rPr>
        <w:t>после окончания выполнения работ в порядке и сроки, предусмотренные настоящим Договором</w:t>
      </w:r>
      <w:r w:rsidR="00BF3637" w:rsidRPr="009851B3">
        <w:rPr>
          <w:sz w:val="22"/>
          <w:szCs w:val="22"/>
        </w:rPr>
        <w:t>.</w:t>
      </w:r>
    </w:p>
    <w:p w14:paraId="04C1F79B" w14:textId="52DA7017" w:rsidR="00BF3637" w:rsidRPr="009851B3" w:rsidRDefault="00A576AB" w:rsidP="00BF3637">
      <w:pPr>
        <w:pStyle w:val="34"/>
        <w:shd w:val="clear" w:color="auto" w:fill="auto"/>
        <w:spacing w:before="0" w:after="0" w:line="240" w:lineRule="auto"/>
        <w:ind w:right="20" w:firstLine="709"/>
        <w:rPr>
          <w:sz w:val="22"/>
          <w:szCs w:val="22"/>
        </w:rPr>
      </w:pPr>
      <w:r>
        <w:rPr>
          <w:sz w:val="22"/>
          <w:szCs w:val="22"/>
          <w:lang w:val="ru-RU"/>
        </w:rPr>
        <w:t>4.1.24</w:t>
      </w:r>
      <w:r w:rsidR="00BF3637" w:rsidRPr="009851B3">
        <w:rPr>
          <w:sz w:val="22"/>
          <w:szCs w:val="22"/>
        </w:rPr>
        <w:t xml:space="preserve">. Организовать сдачу-приемку результатов выполненных </w:t>
      </w:r>
      <w:r w:rsidR="00BF3637" w:rsidRPr="009851B3">
        <w:rPr>
          <w:sz w:val="22"/>
          <w:szCs w:val="22"/>
          <w:lang w:val="ru-RU"/>
        </w:rPr>
        <w:t>Р</w:t>
      </w:r>
      <w:proofErr w:type="spellStart"/>
      <w:r w:rsidR="00BF3637" w:rsidRPr="009851B3">
        <w:rPr>
          <w:sz w:val="22"/>
          <w:szCs w:val="22"/>
        </w:rPr>
        <w:t>абот</w:t>
      </w:r>
      <w:proofErr w:type="spellEnd"/>
      <w:r w:rsidR="00BF3637" w:rsidRPr="009851B3">
        <w:rPr>
          <w:sz w:val="22"/>
          <w:szCs w:val="22"/>
        </w:rPr>
        <w:t xml:space="preserve"> по Договору.</w:t>
      </w:r>
    </w:p>
    <w:p w14:paraId="20449621" w14:textId="57F7D86C" w:rsidR="00BF3637" w:rsidRPr="009851B3" w:rsidRDefault="00A576AB" w:rsidP="00BF3637">
      <w:pPr>
        <w:pStyle w:val="2-"/>
        <w:spacing w:after="0" w:line="240" w:lineRule="auto"/>
        <w:ind w:firstLine="709"/>
        <w:jc w:val="both"/>
        <w:rPr>
          <w:rFonts w:ascii="Times New Roman" w:hAnsi="Times New Roman" w:cs="Times New Roman"/>
        </w:rPr>
      </w:pPr>
      <w:r>
        <w:rPr>
          <w:rFonts w:ascii="Times New Roman" w:hAnsi="Times New Roman" w:cs="Times New Roman"/>
        </w:rPr>
        <w:t>4.1.25</w:t>
      </w:r>
      <w:r w:rsidR="00BF3637" w:rsidRPr="009851B3">
        <w:rPr>
          <w:rFonts w:ascii="Times New Roman" w:hAnsi="Times New Roman" w:cs="Times New Roman"/>
        </w:rPr>
        <w:t xml:space="preserve">. Принять участие в Работе приемочной комиссии в случае ее создания в порядке, предусмотренном п.9.3. Договора. </w:t>
      </w:r>
    </w:p>
    <w:p w14:paraId="024038E6" w14:textId="0DB47231" w:rsidR="00BF3637" w:rsidRPr="009851B3" w:rsidRDefault="00A576AB" w:rsidP="00BF3637">
      <w:pPr>
        <w:pStyle w:val="2-"/>
        <w:spacing w:after="0" w:line="240" w:lineRule="auto"/>
        <w:ind w:firstLine="709"/>
        <w:jc w:val="both"/>
        <w:rPr>
          <w:rFonts w:ascii="Times New Roman" w:hAnsi="Times New Roman" w:cs="Times New Roman"/>
        </w:rPr>
      </w:pPr>
      <w:r>
        <w:rPr>
          <w:rFonts w:ascii="Times New Roman" w:hAnsi="Times New Roman" w:cs="Times New Roman"/>
        </w:rPr>
        <w:t>4.1.26</w:t>
      </w:r>
      <w:r w:rsidR="00BF3637" w:rsidRPr="009851B3">
        <w:rPr>
          <w:rFonts w:ascii="Times New Roman" w:hAnsi="Times New Roman" w:cs="Times New Roman"/>
        </w:rPr>
        <w:t>. Принять от Заказчика Строительную площадку (зоны производства Работ) и совместно с Заказчиком подписать Акт о приемке Строительной площадки для производства Работ.</w:t>
      </w:r>
    </w:p>
    <w:p w14:paraId="74D378EA" w14:textId="765719C0" w:rsidR="00BF3637" w:rsidRPr="009851B3" w:rsidRDefault="00A576AB" w:rsidP="00BF3637">
      <w:pPr>
        <w:tabs>
          <w:tab w:val="left" w:pos="567"/>
        </w:tabs>
        <w:ind w:firstLine="709"/>
        <w:rPr>
          <w:sz w:val="22"/>
          <w:szCs w:val="22"/>
        </w:rPr>
      </w:pPr>
      <w:r>
        <w:rPr>
          <w:sz w:val="22"/>
          <w:szCs w:val="22"/>
        </w:rPr>
        <w:t>4.1.27</w:t>
      </w:r>
      <w:r w:rsidR="00BF3637" w:rsidRPr="009851B3">
        <w:rPr>
          <w:sz w:val="22"/>
          <w:szCs w:val="22"/>
        </w:rPr>
        <w:t>. Оплачивать начисленные Надзорными органами и иными уполномоченными лицами штрафные санкции Заказчику, за допущенные по вине Подрядчика нарушения правил выполнения Работ, нарушение норм природоохранного законодательства, правил техники безопасности, правил пожарной безопасности и/или в связи ненадлежащим исполнением Подрядчиком иных обязательств по Договору и т.д.</w:t>
      </w:r>
    </w:p>
    <w:p w14:paraId="6FD28D09" w14:textId="6FDE4273" w:rsidR="00BF3637" w:rsidRPr="009851B3" w:rsidRDefault="00A576AB" w:rsidP="00BF3637">
      <w:pPr>
        <w:tabs>
          <w:tab w:val="left" w:pos="567"/>
        </w:tabs>
        <w:ind w:firstLine="709"/>
        <w:rPr>
          <w:sz w:val="22"/>
          <w:szCs w:val="22"/>
        </w:rPr>
      </w:pPr>
      <w:r>
        <w:rPr>
          <w:sz w:val="22"/>
          <w:szCs w:val="22"/>
        </w:rPr>
        <w:t>4.1.28</w:t>
      </w:r>
      <w:r w:rsidR="00BF3637" w:rsidRPr="009851B3">
        <w:rPr>
          <w:sz w:val="22"/>
          <w:szCs w:val="22"/>
        </w:rPr>
        <w:t>. Выполнять указания Заказчика, представленные в письменном виде, если они не противоречат условиям Договора и действующему законодательству Российской Федерации. В случае, если указания Заказчика выходят за рамки Договора и его условий, изложенных в Приложениях, Стороны подписывают Дополнительное соглашение к Договору, в котором определяется объём, стоимость требуемых дополнительных Работ, сроки выполнения и условия их оплаты.</w:t>
      </w:r>
    </w:p>
    <w:p w14:paraId="7B7995EA" w14:textId="4D824089" w:rsidR="00BF3637" w:rsidRPr="009851B3" w:rsidRDefault="00357E52" w:rsidP="00BF3637">
      <w:pPr>
        <w:pStyle w:val="2-"/>
        <w:tabs>
          <w:tab w:val="left" w:pos="567"/>
        </w:tabs>
        <w:spacing w:after="0" w:line="240" w:lineRule="auto"/>
        <w:ind w:firstLine="709"/>
        <w:jc w:val="both"/>
        <w:rPr>
          <w:rFonts w:ascii="Times New Roman" w:hAnsi="Times New Roman" w:cs="Times New Roman"/>
        </w:rPr>
      </w:pPr>
      <w:r>
        <w:rPr>
          <w:rFonts w:ascii="Times New Roman" w:hAnsi="Times New Roman" w:cs="Times New Roman"/>
        </w:rPr>
        <w:t>4.1.29</w:t>
      </w:r>
      <w:r w:rsidR="00BF3637" w:rsidRPr="009851B3">
        <w:rPr>
          <w:rFonts w:ascii="Times New Roman" w:hAnsi="Times New Roman" w:cs="Times New Roman"/>
        </w:rPr>
        <w:t>. Соблюдать и обеспечивать соблюдение привлеченными им лицами при производстве Работ все необходимые меры противопожарной безопасности, промышленной безопасности, охраны труда и санитарии, обеспечивать меры по охране окружающей природной среды и безопасности дорожного движения, и иные меры, установленные для Подрядчика Нормами и правилами. Подрядчик несет ответственность, установленную Нормами и правилами и Договором, в том числе 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027937C2" w14:textId="38EF692B" w:rsidR="00BF3637" w:rsidRPr="009851B3" w:rsidRDefault="00357E52" w:rsidP="00BF3637">
      <w:pPr>
        <w:pStyle w:val="2-"/>
        <w:tabs>
          <w:tab w:val="left" w:pos="567"/>
        </w:tabs>
        <w:spacing w:after="0" w:line="240" w:lineRule="auto"/>
        <w:ind w:firstLine="709"/>
        <w:jc w:val="both"/>
        <w:rPr>
          <w:rFonts w:ascii="Times New Roman" w:hAnsi="Times New Roman" w:cs="Times New Roman"/>
        </w:rPr>
      </w:pPr>
      <w:r>
        <w:rPr>
          <w:rFonts w:ascii="Times New Roman" w:hAnsi="Times New Roman" w:cs="Times New Roman"/>
        </w:rPr>
        <w:t>4.1.30</w:t>
      </w:r>
      <w:r w:rsidR="00BF3637" w:rsidRPr="009851B3">
        <w:rPr>
          <w:rFonts w:ascii="Times New Roman" w:hAnsi="Times New Roman" w:cs="Times New Roman"/>
        </w:rPr>
        <w:t>. Обеспечить своими силами и за свой счет получение работниками Подрядчика, не являющимися гражданами Российской Федерации, виз либо иных разрешений на въезд и осуществление трудовой деятельности на территории Российской Федерации. В случае предъявления к Заказчику претензий (предписания, штрафные и иные санкции и проч.) на предмет наличия виз и разрешений у работников Подрядчика и/или Субподрядчиков, Подрядчик обязан принять все необходимые меры для защиты прав и интересов Заказчика, а также компенсировать все убытки Заказчика, связанные с такими претензиями.</w:t>
      </w:r>
    </w:p>
    <w:p w14:paraId="7F5CC9CA" w14:textId="77777777" w:rsidR="00BF3637" w:rsidRPr="009851B3" w:rsidRDefault="00BF3637" w:rsidP="00BF3637">
      <w:pPr>
        <w:pStyle w:val="32"/>
        <w:tabs>
          <w:tab w:val="left" w:pos="9720"/>
        </w:tabs>
        <w:ind w:right="22"/>
        <w:jc w:val="center"/>
        <w:rPr>
          <w:b/>
          <w:bCs/>
          <w:sz w:val="22"/>
          <w:szCs w:val="22"/>
        </w:rPr>
      </w:pPr>
    </w:p>
    <w:p w14:paraId="62E0193F" w14:textId="77777777" w:rsidR="00B85363" w:rsidRPr="00D33B22" w:rsidRDefault="00B85363" w:rsidP="00903616">
      <w:pPr>
        <w:shd w:val="clear" w:color="auto" w:fill="FFFFFF"/>
        <w:spacing w:before="0" w:after="0"/>
        <w:ind w:firstLine="567"/>
        <w:rPr>
          <w:sz w:val="22"/>
          <w:szCs w:val="22"/>
        </w:rPr>
      </w:pPr>
      <w:r w:rsidRPr="00D33B22">
        <w:rPr>
          <w:sz w:val="22"/>
          <w:szCs w:val="22"/>
        </w:rPr>
        <w:t xml:space="preserve">4.2. </w:t>
      </w:r>
      <w:r w:rsidRPr="00D33B22">
        <w:rPr>
          <w:b/>
          <w:sz w:val="22"/>
          <w:szCs w:val="22"/>
        </w:rPr>
        <w:t>Заказчик обязуется</w:t>
      </w:r>
      <w:r w:rsidRPr="00D33B22">
        <w:rPr>
          <w:sz w:val="22"/>
          <w:szCs w:val="22"/>
        </w:rPr>
        <w:t>:</w:t>
      </w:r>
    </w:p>
    <w:p w14:paraId="4A358052" w14:textId="77777777" w:rsidR="00BD2068" w:rsidRPr="00D33B22" w:rsidRDefault="00B66AA5" w:rsidP="00903616">
      <w:pPr>
        <w:spacing w:before="0" w:after="0"/>
        <w:ind w:firstLine="567"/>
        <w:rPr>
          <w:sz w:val="22"/>
          <w:szCs w:val="22"/>
        </w:rPr>
      </w:pPr>
      <w:r w:rsidRPr="00D33B22">
        <w:rPr>
          <w:sz w:val="22"/>
          <w:szCs w:val="22"/>
        </w:rPr>
        <w:t>4.2.</w:t>
      </w:r>
      <w:r w:rsidR="004611A6" w:rsidRPr="00D33B22">
        <w:rPr>
          <w:sz w:val="22"/>
          <w:szCs w:val="22"/>
        </w:rPr>
        <w:t>1</w:t>
      </w:r>
      <w:r w:rsidRPr="00D33B22">
        <w:rPr>
          <w:sz w:val="22"/>
          <w:szCs w:val="22"/>
        </w:rPr>
        <w:t xml:space="preserve">. </w:t>
      </w:r>
      <w:r w:rsidR="008B3082" w:rsidRPr="00D33B22">
        <w:rPr>
          <w:sz w:val="22"/>
          <w:szCs w:val="22"/>
        </w:rPr>
        <w:t xml:space="preserve">Не позднее </w:t>
      </w:r>
      <w:r w:rsidR="003A029F" w:rsidRPr="00D33B22">
        <w:rPr>
          <w:sz w:val="22"/>
          <w:szCs w:val="22"/>
        </w:rPr>
        <w:t>2</w:t>
      </w:r>
      <w:r w:rsidR="00BD2068" w:rsidRPr="00D33B22">
        <w:rPr>
          <w:sz w:val="22"/>
          <w:szCs w:val="22"/>
        </w:rPr>
        <w:t xml:space="preserve"> (</w:t>
      </w:r>
      <w:r w:rsidR="003A029F" w:rsidRPr="00D33B22">
        <w:rPr>
          <w:sz w:val="22"/>
          <w:szCs w:val="22"/>
        </w:rPr>
        <w:t>двух</w:t>
      </w:r>
      <w:r w:rsidR="00BD2068" w:rsidRPr="00D33B22">
        <w:rPr>
          <w:sz w:val="22"/>
          <w:szCs w:val="22"/>
        </w:rPr>
        <w:t xml:space="preserve">) рабочих дней </w:t>
      </w:r>
      <w:r w:rsidR="008B3082" w:rsidRPr="00D33B22">
        <w:rPr>
          <w:sz w:val="22"/>
          <w:szCs w:val="22"/>
        </w:rPr>
        <w:t xml:space="preserve">до </w:t>
      </w:r>
      <w:r w:rsidR="00BD2068" w:rsidRPr="00D33B22">
        <w:rPr>
          <w:sz w:val="22"/>
          <w:szCs w:val="22"/>
        </w:rPr>
        <w:t xml:space="preserve">даты начала </w:t>
      </w:r>
      <w:r w:rsidR="008B3082" w:rsidRPr="00D33B22">
        <w:rPr>
          <w:sz w:val="22"/>
          <w:szCs w:val="22"/>
        </w:rPr>
        <w:t xml:space="preserve">производства </w:t>
      </w:r>
      <w:r w:rsidR="00BD2068" w:rsidRPr="00D33B22">
        <w:rPr>
          <w:sz w:val="22"/>
          <w:szCs w:val="22"/>
        </w:rPr>
        <w:t xml:space="preserve">Работ передать Подрядчику </w:t>
      </w:r>
      <w:r w:rsidR="008775CD" w:rsidRPr="00D33B22">
        <w:rPr>
          <w:sz w:val="22"/>
          <w:szCs w:val="22"/>
        </w:rPr>
        <w:t>зону</w:t>
      </w:r>
      <w:r w:rsidR="00BD2068" w:rsidRPr="00D33B22">
        <w:rPr>
          <w:sz w:val="22"/>
          <w:szCs w:val="22"/>
        </w:rPr>
        <w:t xml:space="preserve"> производства работ, путем подписания Сторонами Акта приема-передачи зон</w:t>
      </w:r>
      <w:r w:rsidR="008775CD" w:rsidRPr="00D33B22">
        <w:rPr>
          <w:sz w:val="22"/>
          <w:szCs w:val="22"/>
        </w:rPr>
        <w:t>ы производства работ</w:t>
      </w:r>
      <w:r w:rsidR="00044BD4" w:rsidRPr="00D33B22">
        <w:rPr>
          <w:sz w:val="22"/>
          <w:szCs w:val="22"/>
        </w:rPr>
        <w:t>.</w:t>
      </w:r>
    </w:p>
    <w:p w14:paraId="01889BFD" w14:textId="77777777" w:rsidR="00B85363" w:rsidRDefault="00B85363" w:rsidP="00903616">
      <w:pPr>
        <w:shd w:val="clear" w:color="auto" w:fill="FFFFFF"/>
        <w:tabs>
          <w:tab w:val="left" w:pos="709"/>
        </w:tabs>
        <w:spacing w:before="0" w:after="0"/>
        <w:ind w:firstLine="567"/>
        <w:rPr>
          <w:sz w:val="22"/>
          <w:szCs w:val="22"/>
        </w:rPr>
      </w:pPr>
      <w:r w:rsidRPr="00D33B22">
        <w:rPr>
          <w:sz w:val="22"/>
          <w:szCs w:val="22"/>
        </w:rPr>
        <w:t>4.2.</w:t>
      </w:r>
      <w:r w:rsidR="004611A6" w:rsidRPr="00D33B22">
        <w:rPr>
          <w:sz w:val="22"/>
          <w:szCs w:val="22"/>
        </w:rPr>
        <w:t>2</w:t>
      </w:r>
      <w:r w:rsidRPr="00D33B22">
        <w:rPr>
          <w:sz w:val="22"/>
          <w:szCs w:val="22"/>
        </w:rPr>
        <w:t>.</w:t>
      </w:r>
      <w:r w:rsidR="004611A6" w:rsidRPr="00D33B22">
        <w:rPr>
          <w:sz w:val="22"/>
          <w:szCs w:val="22"/>
        </w:rPr>
        <w:t xml:space="preserve"> П</w:t>
      </w:r>
      <w:r w:rsidR="00596BCA" w:rsidRPr="00D33B22">
        <w:rPr>
          <w:sz w:val="22"/>
          <w:szCs w:val="22"/>
        </w:rPr>
        <w:t>ринять надлежащим образом</w:t>
      </w:r>
      <w:r w:rsidRPr="00D33B22">
        <w:rPr>
          <w:sz w:val="22"/>
          <w:szCs w:val="22"/>
        </w:rPr>
        <w:t xml:space="preserve"> выполненные работы и опла</w:t>
      </w:r>
      <w:r w:rsidR="003A029F" w:rsidRPr="00D33B22">
        <w:rPr>
          <w:sz w:val="22"/>
          <w:szCs w:val="22"/>
        </w:rPr>
        <w:t>тить их результаты (оформленные</w:t>
      </w:r>
      <w:r w:rsidRPr="00D33B22">
        <w:rPr>
          <w:sz w:val="22"/>
          <w:szCs w:val="22"/>
        </w:rPr>
        <w:t xml:space="preserve"> Подрядчиком и переданные Заказчику отчетные документы) в порядке и сроки, установленные Договором.</w:t>
      </w:r>
    </w:p>
    <w:p w14:paraId="5478C178" w14:textId="25C33E77" w:rsidR="00C53DA9" w:rsidRPr="00C53DA9" w:rsidRDefault="009C2808" w:rsidP="00C53DA9">
      <w:pPr>
        <w:shd w:val="clear" w:color="auto" w:fill="FFFFFF"/>
        <w:tabs>
          <w:tab w:val="left" w:pos="709"/>
        </w:tabs>
        <w:spacing w:before="0" w:after="0"/>
        <w:ind w:firstLine="567"/>
        <w:rPr>
          <w:sz w:val="22"/>
          <w:szCs w:val="22"/>
        </w:rPr>
      </w:pPr>
      <w:r>
        <w:rPr>
          <w:sz w:val="22"/>
          <w:szCs w:val="22"/>
        </w:rPr>
        <w:t xml:space="preserve">4.2.3. </w:t>
      </w:r>
      <w:r w:rsidR="00C53DA9" w:rsidRPr="00C53DA9">
        <w:rPr>
          <w:sz w:val="22"/>
          <w:szCs w:val="22"/>
        </w:rPr>
        <w:t xml:space="preserve">Обеспечить доступ </w:t>
      </w:r>
      <w:r w:rsidR="00C53DA9">
        <w:rPr>
          <w:sz w:val="22"/>
          <w:szCs w:val="22"/>
        </w:rPr>
        <w:t>Подрядчику</w:t>
      </w:r>
      <w:r w:rsidR="00C53DA9" w:rsidRPr="00C53DA9">
        <w:rPr>
          <w:sz w:val="22"/>
          <w:szCs w:val="22"/>
        </w:rPr>
        <w:t xml:space="preserve"> к объекту Заказчика в соответствии с действующими на территории Заказчика контрольно-пропускным режимом и режимом работы, в том числе посредством предоставления </w:t>
      </w:r>
      <w:r w:rsidR="00C53DA9">
        <w:rPr>
          <w:sz w:val="22"/>
          <w:szCs w:val="22"/>
        </w:rPr>
        <w:t>парк</w:t>
      </w:r>
      <w:r w:rsidR="00C53DA9" w:rsidRPr="00C53DA9">
        <w:rPr>
          <w:sz w:val="22"/>
          <w:szCs w:val="22"/>
        </w:rPr>
        <w:t>-пасса</w:t>
      </w:r>
      <w:r w:rsidR="00C53DA9">
        <w:rPr>
          <w:sz w:val="22"/>
          <w:szCs w:val="22"/>
        </w:rPr>
        <w:t>.</w:t>
      </w:r>
    </w:p>
    <w:p w14:paraId="78EBD1E7" w14:textId="48A7563C" w:rsidR="00D7366B" w:rsidRPr="009851B3" w:rsidRDefault="00D7366B" w:rsidP="00D7366B">
      <w:pPr>
        <w:ind w:right="22" w:firstLine="709"/>
        <w:rPr>
          <w:sz w:val="22"/>
          <w:szCs w:val="22"/>
        </w:rPr>
      </w:pPr>
      <w:r>
        <w:rPr>
          <w:sz w:val="22"/>
          <w:szCs w:val="22"/>
        </w:rPr>
        <w:t>4.2.4</w:t>
      </w:r>
      <w:r w:rsidRPr="009851B3">
        <w:rPr>
          <w:sz w:val="22"/>
          <w:szCs w:val="22"/>
        </w:rPr>
        <w:t>. Рассмотреть, и при отсутствии замечаний согласовать направленный на рассмотрение Подрядчиком проект производства работ (ППР). Замечания к ППР направляются Заказчиком и подлежат устранению Подрядчиком в кратчайшие сроки.</w:t>
      </w:r>
    </w:p>
    <w:p w14:paraId="09E09564" w14:textId="70129D8E" w:rsidR="00D7366B" w:rsidRDefault="00D7366B" w:rsidP="00D7366B">
      <w:pPr>
        <w:ind w:right="22" w:firstLine="709"/>
        <w:rPr>
          <w:sz w:val="22"/>
          <w:szCs w:val="22"/>
        </w:rPr>
      </w:pPr>
      <w:r>
        <w:rPr>
          <w:sz w:val="22"/>
          <w:szCs w:val="22"/>
        </w:rPr>
        <w:lastRenderedPageBreak/>
        <w:t>4.2.5</w:t>
      </w:r>
      <w:r w:rsidRPr="009851B3">
        <w:rPr>
          <w:sz w:val="22"/>
          <w:szCs w:val="22"/>
        </w:rPr>
        <w:t>. Согласовать планируемые к использованию Подрядчиком в производстве Работ оборудование, основные строительные материалы и конструкции своевременно до начала производства Работ.</w:t>
      </w:r>
    </w:p>
    <w:p w14:paraId="2F576671" w14:textId="301C9B26" w:rsidR="009C2808" w:rsidRPr="00D33B22" w:rsidRDefault="009C2808" w:rsidP="00903616">
      <w:pPr>
        <w:shd w:val="clear" w:color="auto" w:fill="FFFFFF"/>
        <w:tabs>
          <w:tab w:val="left" w:pos="709"/>
        </w:tabs>
        <w:spacing w:before="0" w:after="0"/>
        <w:ind w:firstLine="567"/>
        <w:rPr>
          <w:sz w:val="22"/>
          <w:szCs w:val="22"/>
        </w:rPr>
      </w:pPr>
    </w:p>
    <w:p w14:paraId="70D4F659"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b/>
          <w:color w:val="000000" w:themeColor="text1"/>
          <w:sz w:val="22"/>
          <w:szCs w:val="22"/>
        </w:rPr>
        <w:t>4.3. Заказчик вправе:</w:t>
      </w:r>
      <w:r w:rsidRPr="004F3E73">
        <w:rPr>
          <w:color w:val="000000" w:themeColor="text1"/>
          <w:sz w:val="22"/>
          <w:szCs w:val="22"/>
        </w:rPr>
        <w:t xml:space="preserve"> </w:t>
      </w:r>
    </w:p>
    <w:p w14:paraId="34FBB270"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4.3.1. Осуществлять контроль и надзор за ходом и качеством выполняемых Работ по Договору, соблюдением сроков их выполнения и соответствием расчетом стоимости работ, а также качеством материалов и оборудования.</w:t>
      </w:r>
    </w:p>
    <w:p w14:paraId="36F94CAD"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4.3.2.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r w:rsidRPr="004F3E73" w:rsidDel="006C4B4E">
        <w:rPr>
          <w:color w:val="000000" w:themeColor="text1"/>
          <w:sz w:val="22"/>
          <w:szCs w:val="22"/>
        </w:rPr>
        <w:t xml:space="preserve"> </w:t>
      </w:r>
    </w:p>
    <w:p w14:paraId="14FF6876" w14:textId="77777777" w:rsidR="00B237F5" w:rsidRDefault="00B237F5" w:rsidP="00B237F5">
      <w:pPr>
        <w:shd w:val="clear" w:color="auto" w:fill="FFFFFF"/>
        <w:tabs>
          <w:tab w:val="left" w:pos="720"/>
        </w:tabs>
        <w:spacing w:before="0" w:after="0"/>
        <w:ind w:firstLine="567"/>
        <w:rPr>
          <w:color w:val="000000" w:themeColor="text1"/>
          <w:sz w:val="22"/>
          <w:szCs w:val="22"/>
        </w:rPr>
      </w:pPr>
      <w:r w:rsidRPr="004F3E73">
        <w:rPr>
          <w:color w:val="000000" w:themeColor="text1"/>
          <w:sz w:val="22"/>
          <w:szCs w:val="22"/>
        </w:rPr>
        <w:t xml:space="preserve">4.3.3. Заказчик вправе проводить проверки (ревизии) бухгалтерской, финансовой и контрактной документации, в </w:t>
      </w:r>
      <w:proofErr w:type="spellStart"/>
      <w:r w:rsidRPr="004F3E73">
        <w:rPr>
          <w:color w:val="000000" w:themeColor="text1"/>
          <w:sz w:val="22"/>
          <w:szCs w:val="22"/>
        </w:rPr>
        <w:t>т.ч</w:t>
      </w:r>
      <w:proofErr w:type="spellEnd"/>
      <w:r w:rsidRPr="004F3E73">
        <w:rPr>
          <w:color w:val="000000" w:themeColor="text1"/>
          <w:sz w:val="22"/>
          <w:szCs w:val="22"/>
        </w:rPr>
        <w:t>. договоров (контрактов) с исполнителями работ (услуг), связанных с исполнением настоящего Договора, а также осуществлять контрольные обмеры выполненных работ.</w:t>
      </w:r>
    </w:p>
    <w:p w14:paraId="255721A7"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Pr>
          <w:color w:val="000000" w:themeColor="text1"/>
          <w:sz w:val="22"/>
          <w:szCs w:val="22"/>
        </w:rPr>
        <w:t>4.3.4.</w:t>
      </w:r>
      <w:r w:rsidRPr="00276344">
        <w:rPr>
          <w:sz w:val="22"/>
          <w:szCs w:val="22"/>
        </w:rPr>
        <w:t xml:space="preserve"> </w:t>
      </w:r>
      <w:r w:rsidRPr="00276344">
        <w:rPr>
          <w:color w:val="000000" w:themeColor="text1"/>
          <w:sz w:val="22"/>
          <w:szCs w:val="22"/>
        </w:rPr>
        <w:t>До начала производства работ, организационных и технических мероприятий, обеспечивающих безопасные условия труда Подрядчика, в целях осуществления контроля Заказчик вправе наделять соответствующими полномочиями работника производственного структурного подразделения Заказчика, а также осуществлять контрольно-надзорные функции по соблюдению Подрядчикам требований безопасности и охраны труда на объектах Заказчика с правом применения штрафных санкций за каждое выявленное нарушение.</w:t>
      </w:r>
    </w:p>
    <w:p w14:paraId="1AB2D2A5"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Организационные и технические мероприятия, обеспечивающие безопасные условия труда Подрядчика, а также осуществление контрольно-надзорных функции включают в себя, но не ограничиваются:</w:t>
      </w:r>
    </w:p>
    <w:p w14:paraId="5947C8A6" w14:textId="7ECC11DB"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xml:space="preserve">- до начала работ Подрядчик передает Заказчику копии всех разрешительных документов (наличие удостоверений, специального обучения, квалификационные удостоверения), копий Приказов Подрядчика о назначении должностных лиц, ответственных за обеспечение безопасности и охраны труда на объектах Заказчика с указанием их полномочий, обязанностей и зон ответственности (за координацию и взаимодействие с Заказчиком, за подготовку рабочих мест производства работ повышенной опасности и непосредственно производство работ повышенной опасности, за безопасное производство работ, за содержание в исправном состоянии и безопасную эксплуатацию оборудования </w:t>
      </w:r>
      <w:proofErr w:type="spellStart"/>
      <w:r w:rsidRPr="00276344">
        <w:rPr>
          <w:color w:val="000000" w:themeColor="text1"/>
          <w:sz w:val="22"/>
          <w:szCs w:val="22"/>
        </w:rPr>
        <w:t>т.д</w:t>
      </w:r>
      <w:proofErr w:type="spellEnd"/>
      <w:r w:rsidRPr="00276344">
        <w:rPr>
          <w:color w:val="000000" w:themeColor="text1"/>
          <w:sz w:val="22"/>
          <w:szCs w:val="22"/>
        </w:rPr>
        <w:t>)</w:t>
      </w:r>
      <w:r w:rsidR="00022494">
        <w:rPr>
          <w:color w:val="000000" w:themeColor="text1"/>
          <w:sz w:val="22"/>
          <w:szCs w:val="22"/>
        </w:rPr>
        <w:t>;</w:t>
      </w:r>
    </w:p>
    <w:p w14:paraId="31E977CD"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копии протоколов и удостоверений о проверке знаний по охране труда работников, задействованных на Объекте.</w:t>
      </w:r>
    </w:p>
    <w:p w14:paraId="64A5B1BC"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Перед началом проведения работ представители Заказчика и Подрядчика совместно определяют перечень опасностей и оценивают риски предстоящих работ, которые могут привести к травматизму при производстве работ на Объекте Заказчика и вырабатывают совместные предупредительные и регулирующие мероприятия по исключению (снижению) их влияния. Выработанные мероприятия включают в акт-допуск, который оформляется в двух экземплярах по одному для каждой Стороны.</w:t>
      </w:r>
    </w:p>
    <w:p w14:paraId="43A07754"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До начала работ и при наличии всех разрешительных документов Подрядчик направляет своих работников для прохождения вводного инструктажа в службу охраны труда Заказчика. После прохождения вводного инструктажа работники подрядной организации сопровождаются к месту проведения работ для получения первичного инструктажа на рабочем месте.</w:t>
      </w:r>
    </w:p>
    <w:p w14:paraId="7E0E98EB"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xml:space="preserve">После допуска Подрядчика на рабочее место ответственность за соблюдение требований охраны труда работниками Подрядчика лежит на Подрядчике. </w:t>
      </w:r>
    </w:p>
    <w:p w14:paraId="110D738C"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Подрядчик приступает к работам после совместной проверки с Заказчиком выполненных Подрядчиком мероприятий, обеспечивающие безопасные условия работы на Объекте.</w:t>
      </w:r>
    </w:p>
    <w:p w14:paraId="4C168538"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При проведении контрольно-надзорных функций Заказчиком по соблюдению Подрядчикам требований безопасности и охраны труда на объектах Заказчика осуществляется проверка, включая, но не ограничиваясь:</w:t>
      </w:r>
    </w:p>
    <w:p w14:paraId="17019A80"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соблюдение требований охраны труда при проведении работ;</w:t>
      </w:r>
    </w:p>
    <w:p w14:paraId="3390DC38"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выполнение положений, инструкций по охране труда, совместно согласованных мероприятий по охране труда на Объекте;</w:t>
      </w:r>
    </w:p>
    <w:p w14:paraId="575D2144"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соответствие нормативным требованиям по охране труда машин, механизмов, оборудования, транспортных средств технологических процессов, наличие технологической документации по безопасному проведению работ;</w:t>
      </w:r>
    </w:p>
    <w:p w14:paraId="2AD20E23"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наличие допуска к видам работ, а также своевременность проведения обучения инструктажа по охране труда;</w:t>
      </w:r>
    </w:p>
    <w:p w14:paraId="577525C9" w14:textId="77777777" w:rsidR="00276344" w:rsidRPr="00276344" w:rsidRDefault="00276344" w:rsidP="00B61573">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обеспечение и применение работниками Подрядчика средств индивидуальной защиты и коллективной защиты.</w:t>
      </w:r>
    </w:p>
    <w:p w14:paraId="44377E64" w14:textId="77777777" w:rsidR="00276344" w:rsidRPr="00276344" w:rsidRDefault="00276344" w:rsidP="00B61573">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организацию выполнения инженерно-технических мероприятий по охране труда, а именно:</w:t>
      </w:r>
    </w:p>
    <w:p w14:paraId="1FF88B29"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t>по ограждению Объекта</w:t>
      </w:r>
    </w:p>
    <w:p w14:paraId="1CFF6CA7"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lastRenderedPageBreak/>
        <w:t>по постановке и обеспечению работников спасательными и страховочными поясами</w:t>
      </w:r>
    </w:p>
    <w:p w14:paraId="0DF80475"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t xml:space="preserve">по постановке и установке </w:t>
      </w:r>
      <w:proofErr w:type="spellStart"/>
      <w:r w:rsidRPr="00B61573">
        <w:rPr>
          <w:color w:val="000000" w:themeColor="text1"/>
          <w:sz w:val="22"/>
          <w:szCs w:val="22"/>
        </w:rPr>
        <w:t>сетеполотен</w:t>
      </w:r>
      <w:proofErr w:type="spellEnd"/>
      <w:r w:rsidRPr="00B61573">
        <w:rPr>
          <w:color w:val="000000" w:themeColor="text1"/>
          <w:sz w:val="22"/>
          <w:szCs w:val="22"/>
        </w:rPr>
        <w:t>, улавливающих при падения с высоты</w:t>
      </w:r>
    </w:p>
    <w:p w14:paraId="7ECFC269"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t>по маркировке ограждений</w:t>
      </w:r>
    </w:p>
    <w:p w14:paraId="0362220C"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t>по постановке и установке лесов и подмостей</w:t>
      </w:r>
    </w:p>
    <w:p w14:paraId="66C0C90D" w14:textId="77777777" w:rsidR="00276344" w:rsidRPr="00B61573" w:rsidRDefault="00276344" w:rsidP="00B61573">
      <w:pPr>
        <w:pStyle w:val="ac"/>
        <w:numPr>
          <w:ilvl w:val="0"/>
          <w:numId w:val="20"/>
        </w:numPr>
        <w:shd w:val="clear" w:color="auto" w:fill="FFFFFF"/>
        <w:tabs>
          <w:tab w:val="left" w:pos="720"/>
          <w:tab w:val="left" w:pos="851"/>
        </w:tabs>
        <w:spacing w:before="0" w:after="0"/>
        <w:ind w:left="0" w:firstLine="567"/>
        <w:rPr>
          <w:color w:val="000000" w:themeColor="text1"/>
          <w:sz w:val="22"/>
          <w:szCs w:val="22"/>
        </w:rPr>
      </w:pPr>
      <w:r w:rsidRPr="00B61573">
        <w:rPr>
          <w:color w:val="000000" w:themeColor="text1"/>
          <w:sz w:val="22"/>
          <w:szCs w:val="22"/>
        </w:rPr>
        <w:t>по устройству заграждений потенциально опасных участков производства работ с оснащением их предупредительными знаками и плакатами.</w:t>
      </w:r>
    </w:p>
    <w:p w14:paraId="0CEDD563" w14:textId="77777777" w:rsidR="00B237F5" w:rsidRPr="00DB49F4" w:rsidRDefault="00B237F5" w:rsidP="00B237F5">
      <w:pPr>
        <w:shd w:val="clear" w:color="auto" w:fill="FFFFFF"/>
        <w:tabs>
          <w:tab w:val="left" w:pos="709"/>
        </w:tabs>
        <w:spacing w:before="0" w:after="0"/>
        <w:ind w:firstLine="567"/>
        <w:rPr>
          <w:b/>
          <w:sz w:val="22"/>
          <w:szCs w:val="22"/>
        </w:rPr>
      </w:pPr>
    </w:p>
    <w:p w14:paraId="1B1FEC64" w14:textId="77777777" w:rsidR="00235B80" w:rsidRPr="00D33B22" w:rsidRDefault="00235B80" w:rsidP="00903616">
      <w:pPr>
        <w:pStyle w:val="ConsNormal"/>
        <w:widowControl/>
        <w:tabs>
          <w:tab w:val="left" w:pos="9720"/>
        </w:tabs>
        <w:ind w:right="22" w:firstLine="709"/>
        <w:jc w:val="center"/>
        <w:rPr>
          <w:rFonts w:ascii="Times New Roman" w:hAnsi="Times New Roman" w:cs="Times New Roman"/>
          <w:sz w:val="22"/>
          <w:szCs w:val="22"/>
        </w:rPr>
      </w:pPr>
      <w:r w:rsidRPr="00D33B22">
        <w:rPr>
          <w:rFonts w:ascii="Times New Roman" w:hAnsi="Times New Roman" w:cs="Times New Roman"/>
          <w:b/>
          <w:bCs/>
          <w:sz w:val="22"/>
          <w:szCs w:val="22"/>
        </w:rPr>
        <w:t>5. ОБЕСПЕЧЕНИЕ РАБОТ НА ОБЪЕКТЕ МАТЕРИАЛАМИ И ОБОРУДОВАНИЕМ</w:t>
      </w:r>
    </w:p>
    <w:p w14:paraId="32BC7F5C" w14:textId="77777777" w:rsidR="00235B80" w:rsidRDefault="00235B80" w:rsidP="00903616">
      <w:pPr>
        <w:pStyle w:val="ConsNormal"/>
        <w:widowControl/>
        <w:tabs>
          <w:tab w:val="left" w:pos="9720"/>
        </w:tabs>
        <w:ind w:right="22" w:firstLine="709"/>
        <w:jc w:val="both"/>
        <w:rPr>
          <w:rFonts w:ascii="Times New Roman" w:hAnsi="Times New Roman" w:cs="Times New Roman"/>
          <w:sz w:val="22"/>
          <w:szCs w:val="22"/>
        </w:rPr>
      </w:pPr>
      <w:r w:rsidRPr="00D33B22">
        <w:rPr>
          <w:rFonts w:ascii="Times New Roman" w:hAnsi="Times New Roman" w:cs="Times New Roman"/>
          <w:sz w:val="22"/>
          <w:szCs w:val="22"/>
        </w:rPr>
        <w:t>5.1. Подрядчик принимает на себя обязательство при выполнении Работ по Договору обеспечить доставку на Объект всех необходимых материалов и оборудования</w:t>
      </w:r>
      <w:r w:rsidR="0031236F" w:rsidRPr="00D33B22">
        <w:rPr>
          <w:rFonts w:ascii="Times New Roman" w:hAnsi="Times New Roman" w:cs="Times New Roman"/>
          <w:sz w:val="22"/>
          <w:szCs w:val="22"/>
        </w:rPr>
        <w:t xml:space="preserve"> для </w:t>
      </w:r>
      <w:r w:rsidR="00622EA7" w:rsidRPr="00D33B22">
        <w:rPr>
          <w:rFonts w:ascii="Times New Roman" w:hAnsi="Times New Roman" w:cs="Times New Roman"/>
          <w:sz w:val="22"/>
          <w:szCs w:val="22"/>
        </w:rPr>
        <w:t xml:space="preserve">производства </w:t>
      </w:r>
      <w:r w:rsidR="004F6A13" w:rsidRPr="00D33B22">
        <w:rPr>
          <w:rFonts w:ascii="Times New Roman" w:hAnsi="Times New Roman" w:cs="Times New Roman"/>
          <w:sz w:val="22"/>
          <w:szCs w:val="22"/>
        </w:rPr>
        <w:t>Работ.</w:t>
      </w:r>
    </w:p>
    <w:p w14:paraId="4288BFFB" w14:textId="77777777" w:rsidR="003B3EB4" w:rsidRDefault="003B3EB4" w:rsidP="0002670F">
      <w:pPr>
        <w:pStyle w:val="ConsNormal"/>
        <w:widowControl/>
        <w:tabs>
          <w:tab w:val="left" w:pos="9720"/>
        </w:tabs>
        <w:ind w:right="22" w:firstLine="709"/>
        <w:jc w:val="both"/>
        <w:rPr>
          <w:sz w:val="22"/>
          <w:szCs w:val="22"/>
        </w:rPr>
      </w:pPr>
    </w:p>
    <w:p w14:paraId="1339CC8A" w14:textId="77777777" w:rsidR="003B3EB4" w:rsidRDefault="003B3EB4" w:rsidP="0002670F">
      <w:pPr>
        <w:pStyle w:val="ConsNormal"/>
        <w:widowControl/>
        <w:tabs>
          <w:tab w:val="left" w:pos="9720"/>
        </w:tabs>
        <w:ind w:right="22" w:firstLine="709"/>
        <w:jc w:val="both"/>
        <w:rPr>
          <w:sz w:val="22"/>
          <w:szCs w:val="22"/>
        </w:rPr>
      </w:pPr>
    </w:p>
    <w:p w14:paraId="2B688122" w14:textId="64F26C29" w:rsidR="003B3EB4" w:rsidRDefault="002C2E95" w:rsidP="0002670F">
      <w:pPr>
        <w:pStyle w:val="ConsNormal"/>
        <w:widowControl/>
        <w:ind w:right="22" w:firstLine="0"/>
        <w:jc w:val="both"/>
        <w:rPr>
          <w:sz w:val="22"/>
          <w:szCs w:val="22"/>
        </w:rPr>
      </w:pPr>
      <w:r w:rsidRPr="0002670F">
        <w:rPr>
          <w:rFonts w:ascii="Times New Roman" w:hAnsi="Times New Roman" w:cs="Times New Roman"/>
          <w:sz w:val="22"/>
          <w:szCs w:val="22"/>
        </w:rPr>
        <w:t xml:space="preserve">До приёмки оборудования, материалов и изделий в монтаж Подрядчик производит входной контроль, в </w:t>
      </w:r>
      <w:r w:rsidR="003B3EB4">
        <w:rPr>
          <w:rFonts w:ascii="Times New Roman" w:hAnsi="Times New Roman" w:cs="Times New Roman"/>
          <w:sz w:val="22"/>
          <w:szCs w:val="22"/>
        </w:rPr>
        <w:t>порядке и объёме, установленном Техническим заданием (Приложение № 1 к Договору).</w:t>
      </w:r>
      <w:r w:rsidRPr="0002670F">
        <w:rPr>
          <w:rFonts w:ascii="Times New Roman" w:hAnsi="Times New Roman" w:cs="Times New Roman"/>
          <w:sz w:val="22"/>
          <w:szCs w:val="22"/>
        </w:rPr>
        <w:t xml:space="preserve"> </w:t>
      </w:r>
    </w:p>
    <w:p w14:paraId="05D8081B" w14:textId="432C60AF" w:rsidR="002C2E95" w:rsidRPr="00D33B22" w:rsidRDefault="002C2E95" w:rsidP="0002670F">
      <w:pPr>
        <w:pStyle w:val="ConsNormal"/>
        <w:widowControl/>
        <w:ind w:right="22" w:firstLine="0"/>
        <w:jc w:val="both"/>
        <w:rPr>
          <w:rFonts w:ascii="Times New Roman" w:hAnsi="Times New Roman" w:cs="Times New Roman"/>
          <w:sz w:val="22"/>
          <w:szCs w:val="22"/>
        </w:rPr>
      </w:pPr>
      <w:r w:rsidRPr="0002670F">
        <w:rPr>
          <w:rFonts w:ascii="Times New Roman" w:hAnsi="Times New Roman" w:cs="Times New Roman"/>
          <w:sz w:val="22"/>
          <w:szCs w:val="22"/>
        </w:rPr>
        <w:t xml:space="preserve">  Проведение входного контроля фиксируется Подрядчиком в журнале входного контроля, а также актом входного контроля, которые является неотъемлемой частью исполнительной документации (п. 11.5 настоящего Технического задания).</w:t>
      </w:r>
    </w:p>
    <w:p w14:paraId="046ECDC2" w14:textId="77777777" w:rsidR="008D7EC7" w:rsidRPr="005D6A7A" w:rsidRDefault="00235B80" w:rsidP="0002670F">
      <w:pPr>
        <w:pStyle w:val="ConsNormal"/>
        <w:widowControl/>
        <w:tabs>
          <w:tab w:val="left" w:pos="9720"/>
        </w:tabs>
        <w:ind w:right="22" w:firstLine="709"/>
        <w:jc w:val="both"/>
        <w:rPr>
          <w:sz w:val="22"/>
          <w:szCs w:val="22"/>
        </w:rPr>
      </w:pPr>
      <w:r w:rsidRPr="0002670F">
        <w:rPr>
          <w:rFonts w:ascii="Times New Roman" w:hAnsi="Times New Roman" w:cs="Times New Roman"/>
          <w:sz w:val="22"/>
          <w:szCs w:val="22"/>
        </w:rPr>
        <w:t>5.2.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и оборудования Подрядчик должен предпринимать меры по обеспечению сохранности материалов и оборудования, в том числе меры, установленные</w:t>
      </w:r>
      <w:r w:rsidRPr="00D33B22">
        <w:rPr>
          <w:sz w:val="22"/>
          <w:szCs w:val="22"/>
        </w:rPr>
        <w:t xml:space="preserve"> обязательными техническими правилами, правилами противопожарной </w:t>
      </w:r>
      <w:r w:rsidRPr="0002670F">
        <w:rPr>
          <w:rFonts w:ascii="Times New Roman" w:hAnsi="Times New Roman" w:cs="Times New Roman"/>
          <w:sz w:val="22"/>
          <w:szCs w:val="22"/>
        </w:rPr>
        <w:t xml:space="preserve">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w:t>
      </w:r>
      <w:r w:rsidR="008775CD" w:rsidRPr="0002670F">
        <w:rPr>
          <w:rFonts w:ascii="Times New Roman" w:hAnsi="Times New Roman" w:cs="Times New Roman"/>
          <w:sz w:val="22"/>
          <w:szCs w:val="22"/>
        </w:rPr>
        <w:t>м</w:t>
      </w:r>
      <w:r w:rsidRPr="0002670F">
        <w:rPr>
          <w:rFonts w:ascii="Times New Roman" w:hAnsi="Times New Roman" w:cs="Times New Roman"/>
          <w:sz w:val="22"/>
          <w:szCs w:val="22"/>
        </w:rPr>
        <w:t>атериалов на дорогах и разворотных площадках и не засорять внутренние дороги Объекта ТБО и иными отходами.</w:t>
      </w:r>
    </w:p>
    <w:p w14:paraId="29D83D15" w14:textId="43721849" w:rsidR="00235B80" w:rsidRDefault="00235B80" w:rsidP="00903616">
      <w:pPr>
        <w:tabs>
          <w:tab w:val="left" w:pos="9720"/>
        </w:tabs>
        <w:autoSpaceDE w:val="0"/>
        <w:autoSpaceDN w:val="0"/>
        <w:adjustRightInd w:val="0"/>
        <w:spacing w:before="0" w:after="0"/>
        <w:ind w:right="22" w:firstLine="709"/>
        <w:rPr>
          <w:sz w:val="22"/>
          <w:szCs w:val="22"/>
        </w:rPr>
      </w:pPr>
      <w:r w:rsidRPr="00D33B22">
        <w:rPr>
          <w:sz w:val="22"/>
          <w:szCs w:val="22"/>
        </w:rPr>
        <w:t>5.</w:t>
      </w:r>
      <w:r w:rsidR="006A5008" w:rsidRPr="00D33B22">
        <w:rPr>
          <w:sz w:val="22"/>
          <w:szCs w:val="22"/>
        </w:rPr>
        <w:t>3</w:t>
      </w:r>
      <w:r w:rsidRPr="00D33B22">
        <w:rPr>
          <w:sz w:val="22"/>
          <w:szCs w:val="22"/>
        </w:rPr>
        <w:t xml:space="preserve">. </w:t>
      </w:r>
      <w:r w:rsidR="0041027B" w:rsidRPr="00D33B22">
        <w:rPr>
          <w:sz w:val="22"/>
          <w:szCs w:val="22"/>
        </w:rPr>
        <w:t xml:space="preserve">Подрядчик отвечает за соответствие используемых материалов и оборудования, используемой в производстве Работ техники, требованиям Договора, в том числе техническим регламентам, государственным стандартам и техническим условиям, и несет риск убытков, связанных с их ненадлежащим качеством. Все поставляемые Подрядчиком </w:t>
      </w:r>
      <w:r w:rsidR="00E722AA" w:rsidRPr="00D33B22">
        <w:rPr>
          <w:sz w:val="22"/>
          <w:szCs w:val="22"/>
        </w:rPr>
        <w:t>для выполнения</w:t>
      </w:r>
      <w:r w:rsidR="0041027B" w:rsidRPr="00D33B22">
        <w:rPr>
          <w:sz w:val="22"/>
          <w:szCs w:val="22"/>
        </w:rPr>
        <w:t xml:space="preserve"> Работ материалы, автотранспорт,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 (материалов, оборудования, техники, и т.д.) на Объект.</w:t>
      </w:r>
    </w:p>
    <w:p w14:paraId="1AD80302" w14:textId="5C471B7E" w:rsidR="00512FFF" w:rsidRPr="00DB49F4" w:rsidRDefault="00512FFF" w:rsidP="00512FFF">
      <w:pPr>
        <w:tabs>
          <w:tab w:val="left" w:pos="9720"/>
        </w:tabs>
        <w:autoSpaceDE w:val="0"/>
        <w:autoSpaceDN w:val="0"/>
        <w:adjustRightInd w:val="0"/>
        <w:spacing w:before="0" w:after="0"/>
        <w:ind w:right="22" w:firstLine="709"/>
        <w:rPr>
          <w:sz w:val="22"/>
          <w:szCs w:val="22"/>
        </w:rPr>
      </w:pPr>
      <w:r w:rsidRPr="0074575B">
        <w:rPr>
          <w:sz w:val="22"/>
          <w:szCs w:val="22"/>
        </w:rPr>
        <w:t>5.</w:t>
      </w:r>
      <w:r w:rsidR="003B3EB4">
        <w:rPr>
          <w:sz w:val="22"/>
          <w:szCs w:val="22"/>
        </w:rPr>
        <w:t>4</w:t>
      </w:r>
      <w:r w:rsidRPr="0074575B">
        <w:rPr>
          <w:sz w:val="22"/>
          <w:szCs w:val="22"/>
        </w:rPr>
        <w:t xml:space="preserve">. Подрядчик отвечает за соответствие используемых материалов и оборудования, строительный и иной техники требованиям Договора, в том числе техническим регламентам, спецификациям рабочей документации, государственным стандартам и техническим условиям, и несет риск убытков, связанных с их ненадлежащим качеством. Все поставляемые Подрядчиком </w:t>
      </w:r>
      <w:r w:rsidR="00E722AA" w:rsidRPr="0074575B">
        <w:rPr>
          <w:sz w:val="22"/>
          <w:szCs w:val="22"/>
        </w:rPr>
        <w:t>для выполнения</w:t>
      </w:r>
      <w:r w:rsidRPr="0074575B">
        <w:rPr>
          <w:sz w:val="22"/>
          <w:szCs w:val="22"/>
        </w:rPr>
        <w:t xml:space="preserve"> Работ материалы, автотранспорт, строительная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w:t>
      </w:r>
    </w:p>
    <w:p w14:paraId="068A4917" w14:textId="77777777" w:rsidR="00876BB4" w:rsidRDefault="00876BB4" w:rsidP="00903616">
      <w:pPr>
        <w:tabs>
          <w:tab w:val="left" w:pos="9720"/>
        </w:tabs>
        <w:autoSpaceDE w:val="0"/>
        <w:autoSpaceDN w:val="0"/>
        <w:adjustRightInd w:val="0"/>
        <w:spacing w:before="0" w:after="0"/>
        <w:ind w:right="22" w:firstLine="709"/>
        <w:rPr>
          <w:sz w:val="22"/>
          <w:szCs w:val="22"/>
        </w:rPr>
      </w:pPr>
    </w:p>
    <w:p w14:paraId="67AC0B8B" w14:textId="77777777" w:rsidR="00A31D72" w:rsidRPr="00A31D72" w:rsidRDefault="00A31D72" w:rsidP="00A31D72">
      <w:pPr>
        <w:spacing w:before="0" w:after="0"/>
        <w:ind w:firstLine="567"/>
        <w:rPr>
          <w:sz w:val="22"/>
          <w:szCs w:val="22"/>
        </w:rPr>
      </w:pPr>
    </w:p>
    <w:p w14:paraId="4E43C72F" w14:textId="77777777" w:rsidR="00A31D72" w:rsidRPr="00A31D72" w:rsidRDefault="00A31D72" w:rsidP="005346FA">
      <w:pPr>
        <w:spacing w:before="0" w:after="0"/>
        <w:ind w:firstLine="567"/>
        <w:jc w:val="center"/>
        <w:rPr>
          <w:b/>
          <w:sz w:val="22"/>
          <w:szCs w:val="22"/>
        </w:rPr>
      </w:pPr>
      <w:r w:rsidRPr="00A31D72">
        <w:rPr>
          <w:b/>
          <w:sz w:val="22"/>
          <w:szCs w:val="22"/>
        </w:rPr>
        <w:t>6. ПОРЯДОК ПРИЕМКИ И СДАЧИ РАБОТ</w:t>
      </w:r>
    </w:p>
    <w:p w14:paraId="193D414D" w14:textId="2EF69481" w:rsidR="00A31D72" w:rsidRPr="00A31D72" w:rsidRDefault="00A31D72" w:rsidP="00A31D72">
      <w:pPr>
        <w:spacing w:before="0" w:after="0"/>
        <w:ind w:firstLine="567"/>
        <w:rPr>
          <w:sz w:val="22"/>
          <w:szCs w:val="22"/>
        </w:rPr>
      </w:pPr>
      <w:r w:rsidRPr="00A31D72">
        <w:rPr>
          <w:sz w:val="22"/>
          <w:szCs w:val="22"/>
        </w:rPr>
        <w:t xml:space="preserve">6.1. В течение 3 (трех) рабочих дней с даты завершения Работ по Договору </w:t>
      </w:r>
      <w:r w:rsidRPr="00A31D72">
        <w:rPr>
          <w:i/>
          <w:sz w:val="22"/>
          <w:szCs w:val="22"/>
        </w:rPr>
        <w:t>в полном объеме</w:t>
      </w:r>
      <w:r w:rsidRPr="00A31D72">
        <w:rPr>
          <w:sz w:val="22"/>
          <w:szCs w:val="22"/>
        </w:rPr>
        <w:t xml:space="preserve">, Подрядчик передает Заказчику на подпись в двух подписанных им экземплярах </w:t>
      </w:r>
      <w:r w:rsidR="00022494" w:rsidRPr="009851B3">
        <w:rPr>
          <w:rFonts w:eastAsia="ヒラギノ角ゴ Pro W3"/>
          <w:sz w:val="22"/>
          <w:szCs w:val="22"/>
        </w:rPr>
        <w:t>Акт о приемке выполненных Работ (форма КС-2) и Справк</w:t>
      </w:r>
      <w:r w:rsidR="001627A8">
        <w:rPr>
          <w:rFonts w:eastAsia="ヒラギノ角ゴ Pro W3"/>
          <w:sz w:val="22"/>
          <w:szCs w:val="22"/>
        </w:rPr>
        <w:t>у</w:t>
      </w:r>
      <w:r w:rsidR="00022494" w:rsidRPr="009851B3">
        <w:rPr>
          <w:rFonts w:eastAsia="ヒラギノ角ゴ Pro W3"/>
          <w:sz w:val="22"/>
          <w:szCs w:val="22"/>
        </w:rPr>
        <w:t xml:space="preserve"> о стоимости выполненных Работ и затрат (форма КС-3)</w:t>
      </w:r>
      <w:r w:rsidR="00022494">
        <w:rPr>
          <w:rFonts w:eastAsia="ヒラギノ角ゴ Pro W3"/>
          <w:sz w:val="22"/>
          <w:szCs w:val="22"/>
        </w:rPr>
        <w:t>, исполнительную документацию</w:t>
      </w:r>
      <w:r w:rsidR="000C6FF2">
        <w:rPr>
          <w:rFonts w:eastAsia="ヒラギノ角ゴ Pro W3"/>
          <w:sz w:val="22"/>
          <w:szCs w:val="22"/>
        </w:rPr>
        <w:t xml:space="preserve"> в объеме, указанном в </w:t>
      </w:r>
      <w:r w:rsidR="006831ED">
        <w:rPr>
          <w:rFonts w:eastAsia="ヒラギノ角ゴ Pro W3"/>
          <w:sz w:val="22"/>
          <w:szCs w:val="22"/>
        </w:rPr>
        <w:t xml:space="preserve">Техническом </w:t>
      </w:r>
      <w:r w:rsidR="000C6FF2">
        <w:rPr>
          <w:rFonts w:eastAsia="ヒラギノ角ゴ Pro W3"/>
          <w:sz w:val="22"/>
          <w:szCs w:val="22"/>
        </w:rPr>
        <w:t>задания (Приложение № 1 к Договору)</w:t>
      </w:r>
      <w:r w:rsidR="00701ABA">
        <w:rPr>
          <w:rFonts w:eastAsia="ヒラギノ角ゴ Pro W3"/>
          <w:sz w:val="22"/>
          <w:szCs w:val="22"/>
        </w:rPr>
        <w:t xml:space="preserve">, </w:t>
      </w:r>
      <w:r w:rsidR="00E722AA">
        <w:rPr>
          <w:rFonts w:eastAsia="ヒラギノ角ゴ Pro W3"/>
          <w:sz w:val="22"/>
          <w:szCs w:val="22"/>
        </w:rPr>
        <w:t xml:space="preserve">счет </w:t>
      </w:r>
      <w:r w:rsidR="00E722AA" w:rsidRPr="00A31D72">
        <w:rPr>
          <w:sz w:val="22"/>
          <w:szCs w:val="22"/>
        </w:rPr>
        <w:t>и</w:t>
      </w:r>
      <w:r w:rsidRPr="00A31D72">
        <w:rPr>
          <w:sz w:val="22"/>
          <w:szCs w:val="22"/>
        </w:rPr>
        <w:t xml:space="preserve"> счет-фактуру.</w:t>
      </w:r>
    </w:p>
    <w:p w14:paraId="5DFED7AD" w14:textId="10338C78" w:rsidR="00A31D72" w:rsidRPr="00A31D72" w:rsidRDefault="00A31D72" w:rsidP="00A31D72">
      <w:pPr>
        <w:spacing w:before="0" w:after="0"/>
        <w:ind w:firstLine="567"/>
        <w:rPr>
          <w:sz w:val="22"/>
          <w:szCs w:val="22"/>
        </w:rPr>
      </w:pPr>
      <w:r w:rsidRPr="00A31D72">
        <w:rPr>
          <w:sz w:val="22"/>
          <w:szCs w:val="22"/>
        </w:rPr>
        <w:t xml:space="preserve">6.2. Заказчик в течение 5 (пяти) рабочих дней со дня получения </w:t>
      </w:r>
      <w:r w:rsidR="00E722AA">
        <w:rPr>
          <w:sz w:val="22"/>
          <w:szCs w:val="22"/>
        </w:rPr>
        <w:t>документов,</w:t>
      </w:r>
      <w:r w:rsidR="00701ABA">
        <w:rPr>
          <w:sz w:val="22"/>
          <w:szCs w:val="22"/>
        </w:rPr>
        <w:t xml:space="preserve"> указанных в п. 6.1. Договора</w:t>
      </w:r>
      <w:r w:rsidRPr="00A31D72">
        <w:rPr>
          <w:sz w:val="22"/>
          <w:szCs w:val="22"/>
        </w:rPr>
        <w:t xml:space="preserve">, подписывает или </w:t>
      </w:r>
      <w:r w:rsidR="00E722AA" w:rsidRPr="00A31D72">
        <w:rPr>
          <w:sz w:val="22"/>
          <w:szCs w:val="22"/>
        </w:rPr>
        <w:t>направляет Подрядчику</w:t>
      </w:r>
      <w:r w:rsidRPr="00A31D72">
        <w:rPr>
          <w:sz w:val="22"/>
          <w:szCs w:val="22"/>
        </w:rPr>
        <w:t xml:space="preserve"> мотивированный отказ от приемки результатов Работы. </w:t>
      </w:r>
    </w:p>
    <w:p w14:paraId="14A4E43D" w14:textId="77777777" w:rsidR="00A31D72" w:rsidRPr="00A31D72" w:rsidRDefault="00A31D72" w:rsidP="00A31D72">
      <w:pPr>
        <w:spacing w:before="0" w:after="0"/>
        <w:ind w:firstLine="567"/>
        <w:rPr>
          <w:sz w:val="22"/>
          <w:szCs w:val="22"/>
        </w:rPr>
      </w:pPr>
      <w:r w:rsidRPr="00A31D72">
        <w:rPr>
          <w:sz w:val="22"/>
          <w:szCs w:val="22"/>
        </w:rPr>
        <w:t>В случае отказа Заказчика подписать представленный Подрядчиком Акт о приёмке выполненных работ по причине выявления в выполненных Работах недостатков, Заказчик, в течение 5 (пяти) рабочих 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14D4AA37" w14:textId="77777777" w:rsidR="00A31D72" w:rsidRPr="00A31D72" w:rsidRDefault="00A31D72" w:rsidP="00A31D72">
      <w:pPr>
        <w:spacing w:before="0" w:after="0"/>
        <w:ind w:firstLine="567"/>
        <w:rPr>
          <w:sz w:val="22"/>
          <w:szCs w:val="22"/>
        </w:rPr>
      </w:pPr>
      <w:r w:rsidRPr="00A31D72">
        <w:rPr>
          <w:sz w:val="22"/>
          <w:szCs w:val="22"/>
        </w:rPr>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3D92C058" w14:textId="77777777" w:rsidR="00A31D72" w:rsidRPr="00A31D72" w:rsidRDefault="00A31D72" w:rsidP="00A31D72">
      <w:pPr>
        <w:spacing w:before="0" w:after="0"/>
        <w:ind w:firstLine="567"/>
        <w:rPr>
          <w:sz w:val="22"/>
          <w:szCs w:val="22"/>
        </w:rPr>
      </w:pPr>
      <w:r w:rsidRPr="00A31D72">
        <w:rPr>
          <w:sz w:val="22"/>
          <w:szCs w:val="22"/>
        </w:rPr>
        <w:t>6.3.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41E9CAEF" w14:textId="77777777" w:rsidR="00A31D72" w:rsidRPr="00A31D72" w:rsidRDefault="00A31D72" w:rsidP="00A31D72">
      <w:pPr>
        <w:spacing w:before="0" w:after="0"/>
        <w:ind w:firstLine="567"/>
        <w:rPr>
          <w:sz w:val="22"/>
          <w:szCs w:val="22"/>
        </w:rPr>
      </w:pPr>
      <w:r w:rsidRPr="00A31D72">
        <w:rPr>
          <w:sz w:val="22"/>
          <w:szCs w:val="22"/>
        </w:rPr>
        <w:t xml:space="preserve">6.4. Заказчик вправе отказаться от приемки результата Работ в случае обнаружения недостатков, которые исключают возможность его эксплуатации. </w:t>
      </w:r>
    </w:p>
    <w:p w14:paraId="411AF9EE" w14:textId="77777777" w:rsidR="00A31D72" w:rsidRPr="00A31D72" w:rsidRDefault="00A31D72" w:rsidP="00A31D72">
      <w:pPr>
        <w:spacing w:before="0" w:after="0"/>
        <w:ind w:firstLine="567"/>
        <w:rPr>
          <w:sz w:val="22"/>
          <w:szCs w:val="22"/>
        </w:rPr>
      </w:pPr>
      <w:r w:rsidRPr="00A31D72">
        <w:rPr>
          <w:sz w:val="22"/>
          <w:szCs w:val="22"/>
        </w:rPr>
        <w:lastRenderedPageBreak/>
        <w:t>6.5.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42F307C3" w14:textId="77777777" w:rsidR="00A31D72" w:rsidRPr="00A31D72" w:rsidRDefault="00A31D72" w:rsidP="00A31D72">
      <w:pPr>
        <w:spacing w:before="0" w:after="0"/>
        <w:ind w:firstLine="567"/>
        <w:rPr>
          <w:sz w:val="22"/>
          <w:szCs w:val="22"/>
        </w:rPr>
      </w:pPr>
      <w:r w:rsidRPr="00A31D72">
        <w:rPr>
          <w:sz w:val="22"/>
          <w:szCs w:val="22"/>
        </w:rPr>
        <w:t>6.6.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007D97B0" w14:textId="77777777" w:rsidR="00A31D72" w:rsidRPr="00A31D72" w:rsidRDefault="00A31D72" w:rsidP="00A31D72">
      <w:pPr>
        <w:spacing w:before="0" w:after="0"/>
        <w:ind w:firstLine="567"/>
        <w:rPr>
          <w:sz w:val="22"/>
          <w:szCs w:val="22"/>
        </w:rPr>
      </w:pPr>
      <w:r w:rsidRPr="00A31D72">
        <w:rPr>
          <w:sz w:val="22"/>
          <w:szCs w:val="22"/>
        </w:rPr>
        <w:t xml:space="preserve">6.7. Датой приемки результатов Работ, выполненных Подрядчиком по Договору </w:t>
      </w:r>
      <w:r w:rsidRPr="00A31D72">
        <w:rPr>
          <w:i/>
          <w:sz w:val="22"/>
          <w:szCs w:val="22"/>
        </w:rPr>
        <w:t>в полном объеме</w:t>
      </w:r>
      <w:r w:rsidRPr="00A31D72">
        <w:rPr>
          <w:sz w:val="22"/>
          <w:szCs w:val="22"/>
        </w:rPr>
        <w:t xml:space="preserve">, считается дата подписания Сторонами Акта о приемке выполненных работ, оформленного </w:t>
      </w:r>
      <w:r w:rsidR="00CE6DA8" w:rsidRPr="00CE6DA8">
        <w:rPr>
          <w:sz w:val="22"/>
          <w:szCs w:val="22"/>
        </w:rPr>
        <w:t>по форме КС-2, КС-3</w:t>
      </w:r>
      <w:r w:rsidRPr="00A31D72">
        <w:rPr>
          <w:sz w:val="22"/>
          <w:szCs w:val="22"/>
        </w:rPr>
        <w:t>.</w:t>
      </w:r>
    </w:p>
    <w:p w14:paraId="6D30F83A" w14:textId="77777777" w:rsidR="00A31D72" w:rsidRPr="00A31D72" w:rsidRDefault="00A31D72" w:rsidP="00A31D72">
      <w:pPr>
        <w:spacing w:before="0" w:after="0"/>
        <w:ind w:firstLine="567"/>
        <w:rPr>
          <w:sz w:val="22"/>
          <w:szCs w:val="22"/>
        </w:rPr>
      </w:pPr>
      <w:r w:rsidRPr="00A31D72">
        <w:rPr>
          <w:sz w:val="22"/>
          <w:szCs w:val="22"/>
        </w:rPr>
        <w:t>6.8. Подрядчик несет риск случайной гибели или случайного повреждения результата выполненных Работ, и в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0AAFB93E" w14:textId="77777777" w:rsidR="00A31D72" w:rsidRPr="00A31D72" w:rsidRDefault="00A31D72" w:rsidP="00A31D72">
      <w:pPr>
        <w:spacing w:before="0" w:after="0"/>
        <w:ind w:firstLine="567"/>
        <w:rPr>
          <w:sz w:val="22"/>
          <w:szCs w:val="22"/>
        </w:rPr>
      </w:pPr>
      <w:r w:rsidRPr="00A31D72">
        <w:rPr>
          <w:sz w:val="22"/>
          <w:szCs w:val="22"/>
        </w:rPr>
        <w:t>6.9.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о приемке выполненных работ.</w:t>
      </w:r>
    </w:p>
    <w:p w14:paraId="12623B65" w14:textId="77777777" w:rsidR="00A31D72" w:rsidRPr="00A31D72" w:rsidRDefault="00A31D72" w:rsidP="00A31D72">
      <w:pPr>
        <w:spacing w:before="0" w:after="0"/>
        <w:ind w:firstLine="567"/>
        <w:rPr>
          <w:b/>
          <w:sz w:val="22"/>
          <w:szCs w:val="22"/>
        </w:rPr>
      </w:pPr>
    </w:p>
    <w:p w14:paraId="5D8D4A30" w14:textId="77777777" w:rsidR="00A31D72" w:rsidRPr="00A31D72" w:rsidRDefault="00A31D72" w:rsidP="005346FA">
      <w:pPr>
        <w:spacing w:before="0" w:after="0"/>
        <w:ind w:firstLine="567"/>
        <w:jc w:val="center"/>
        <w:rPr>
          <w:b/>
          <w:sz w:val="22"/>
          <w:szCs w:val="22"/>
        </w:rPr>
      </w:pPr>
      <w:r w:rsidRPr="00A31D72">
        <w:rPr>
          <w:b/>
          <w:sz w:val="22"/>
          <w:szCs w:val="22"/>
        </w:rPr>
        <w:t>7. ДОПОЛНИТЕЛЬНЫЕ РАБОТЫ</w:t>
      </w:r>
    </w:p>
    <w:p w14:paraId="1063EBA2" w14:textId="11FC8120" w:rsidR="00A31D72" w:rsidRPr="00A31D72" w:rsidRDefault="00A31D72" w:rsidP="00A31D72">
      <w:pPr>
        <w:spacing w:before="0" w:after="0"/>
        <w:ind w:firstLine="567"/>
        <w:rPr>
          <w:sz w:val="22"/>
          <w:szCs w:val="22"/>
        </w:rPr>
      </w:pPr>
      <w:r w:rsidRPr="00A31D72">
        <w:rPr>
          <w:sz w:val="22"/>
          <w:szCs w:val="22"/>
        </w:rPr>
        <w:t xml:space="preserve">7.1. Если в процессе производства работ возникла необходимость проведения дополнительных работ или исключение ряда работ, что влечет за собой изменение Цены </w:t>
      </w:r>
      <w:r w:rsidR="00E722AA" w:rsidRPr="00A31D72">
        <w:rPr>
          <w:sz w:val="22"/>
          <w:szCs w:val="22"/>
        </w:rPr>
        <w:t>договора, Подрядчик</w:t>
      </w:r>
      <w:r w:rsidRPr="00A31D72">
        <w:rPr>
          <w:sz w:val="22"/>
          <w:szCs w:val="22"/>
        </w:rPr>
        <w:t xml:space="preserve">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 дней с момента получения.</w:t>
      </w:r>
    </w:p>
    <w:p w14:paraId="6453514F" w14:textId="77777777" w:rsidR="00A31D72" w:rsidRPr="00A31D72" w:rsidRDefault="00A31D72" w:rsidP="00A31D72">
      <w:pPr>
        <w:spacing w:before="0" w:after="0"/>
        <w:ind w:firstLine="567"/>
        <w:rPr>
          <w:sz w:val="22"/>
          <w:szCs w:val="22"/>
        </w:rPr>
      </w:pPr>
      <w:r w:rsidRPr="00A31D72">
        <w:rPr>
          <w:sz w:val="22"/>
          <w:szCs w:val="22"/>
        </w:rPr>
        <w:t>7.2. Акт на производство дополнительных работ (или исключение ряда работ) должен содержать следующие подписи и печати (штампы):</w:t>
      </w:r>
    </w:p>
    <w:p w14:paraId="6B632B06" w14:textId="77777777" w:rsidR="00A31D72" w:rsidRPr="00A31D72" w:rsidRDefault="00A31D72" w:rsidP="00A31D72">
      <w:pPr>
        <w:spacing w:before="0" w:after="0"/>
        <w:ind w:firstLine="567"/>
        <w:rPr>
          <w:sz w:val="22"/>
          <w:szCs w:val="22"/>
        </w:rPr>
      </w:pPr>
      <w:r w:rsidRPr="00A31D72">
        <w:rPr>
          <w:sz w:val="22"/>
          <w:szCs w:val="22"/>
        </w:rPr>
        <w:t>7.2.1. подпись и печать Подрядчика;</w:t>
      </w:r>
    </w:p>
    <w:p w14:paraId="56767186" w14:textId="77777777" w:rsidR="00A31D72" w:rsidRPr="00A31D72" w:rsidRDefault="00A31D72" w:rsidP="00A31D72">
      <w:pPr>
        <w:spacing w:before="0" w:after="0"/>
        <w:ind w:firstLine="567"/>
        <w:rPr>
          <w:sz w:val="22"/>
          <w:szCs w:val="22"/>
        </w:rPr>
      </w:pPr>
      <w:r w:rsidRPr="00A31D72">
        <w:rPr>
          <w:sz w:val="22"/>
          <w:szCs w:val="22"/>
        </w:rPr>
        <w:t>7.2.2. подпись и печать ответственного лица Заказчика;</w:t>
      </w:r>
    </w:p>
    <w:p w14:paraId="18EE14B3" w14:textId="493E956D" w:rsidR="00A31D72" w:rsidRPr="00A31D72" w:rsidRDefault="00A31D72" w:rsidP="00A31D72">
      <w:pPr>
        <w:spacing w:before="0" w:after="0"/>
        <w:ind w:firstLine="567"/>
        <w:rPr>
          <w:sz w:val="22"/>
          <w:szCs w:val="22"/>
        </w:rPr>
      </w:pPr>
      <w:r w:rsidRPr="00A31D72">
        <w:rPr>
          <w:sz w:val="22"/>
          <w:szCs w:val="22"/>
        </w:rPr>
        <w:t xml:space="preserve">В Акте на исключаемые работы – наименование работ, единица измерения, цена за единицу измерения должны соответствовать </w:t>
      </w:r>
      <w:r w:rsidR="00701ABA">
        <w:rPr>
          <w:i/>
          <w:sz w:val="22"/>
          <w:szCs w:val="22"/>
        </w:rPr>
        <w:t>Локальному с</w:t>
      </w:r>
      <w:r w:rsidR="00701ABA" w:rsidRPr="007970A7">
        <w:rPr>
          <w:i/>
          <w:sz w:val="22"/>
          <w:szCs w:val="22"/>
        </w:rPr>
        <w:t xml:space="preserve">метному </w:t>
      </w:r>
      <w:r w:rsidR="007970A7" w:rsidRPr="007970A7">
        <w:rPr>
          <w:i/>
          <w:sz w:val="22"/>
          <w:szCs w:val="22"/>
        </w:rPr>
        <w:t>расчету</w:t>
      </w:r>
      <w:r w:rsidRPr="00A31D72">
        <w:rPr>
          <w:sz w:val="22"/>
          <w:szCs w:val="22"/>
        </w:rPr>
        <w:t xml:space="preserve"> (Приложение № 2 к Договору).</w:t>
      </w:r>
    </w:p>
    <w:p w14:paraId="009CC38A" w14:textId="00F7534A" w:rsidR="00A31D72" w:rsidRPr="00A31D72" w:rsidRDefault="00A31D72" w:rsidP="00A31D72">
      <w:pPr>
        <w:spacing w:before="0" w:after="0"/>
        <w:ind w:firstLine="567"/>
        <w:rPr>
          <w:sz w:val="22"/>
          <w:szCs w:val="22"/>
        </w:rPr>
      </w:pPr>
      <w:r w:rsidRPr="00A31D72">
        <w:rPr>
          <w:sz w:val="22"/>
          <w:szCs w:val="22"/>
        </w:rPr>
        <w:t>7.3. Приемка дополнительных работ производится в соответствии с оформленным дополнительным соглаш</w:t>
      </w:r>
      <w:r w:rsidR="007970A7">
        <w:rPr>
          <w:sz w:val="22"/>
          <w:szCs w:val="22"/>
        </w:rPr>
        <w:t>ением на основании разработанного</w:t>
      </w:r>
      <w:r w:rsidRPr="00A31D72">
        <w:rPr>
          <w:sz w:val="22"/>
          <w:szCs w:val="22"/>
        </w:rPr>
        <w:t xml:space="preserve">, утвержденного </w:t>
      </w:r>
      <w:r w:rsidR="00701ABA">
        <w:rPr>
          <w:sz w:val="22"/>
          <w:szCs w:val="22"/>
        </w:rPr>
        <w:t xml:space="preserve">Локального </w:t>
      </w:r>
      <w:r w:rsidR="00701ABA">
        <w:rPr>
          <w:i/>
          <w:sz w:val="22"/>
          <w:szCs w:val="22"/>
        </w:rPr>
        <w:t>с</w:t>
      </w:r>
      <w:r w:rsidR="007970A7" w:rsidRPr="007970A7">
        <w:rPr>
          <w:i/>
          <w:sz w:val="22"/>
          <w:szCs w:val="22"/>
        </w:rPr>
        <w:t>метного расчета</w:t>
      </w:r>
      <w:r w:rsidRPr="00A31D72">
        <w:rPr>
          <w:sz w:val="22"/>
          <w:szCs w:val="22"/>
        </w:rPr>
        <w:t>.</w:t>
      </w:r>
    </w:p>
    <w:p w14:paraId="19063491" w14:textId="77777777" w:rsidR="00A31D72" w:rsidRPr="00A31D72" w:rsidRDefault="00A31D72" w:rsidP="00A31D72">
      <w:pPr>
        <w:spacing w:before="0" w:after="0"/>
        <w:ind w:firstLine="567"/>
        <w:rPr>
          <w:sz w:val="22"/>
          <w:szCs w:val="22"/>
        </w:rPr>
      </w:pPr>
      <w:r w:rsidRPr="00A31D72">
        <w:rPr>
          <w:sz w:val="22"/>
          <w:szCs w:val="22"/>
        </w:rPr>
        <w:t>7.4. Подрядчик, не согласовавший с Заказчиком необходимость выполнения дополнительных работ, не учтенных в техническом задании, не вправе требовать от Заказчика оплаты выполненных им дополнительных работ и возмещения вызванных этим убытков.</w:t>
      </w:r>
    </w:p>
    <w:p w14:paraId="1E1B5155" w14:textId="2B42E572" w:rsidR="00A31D72" w:rsidRPr="00A31D72" w:rsidRDefault="00A31D72" w:rsidP="00A31D72">
      <w:pPr>
        <w:spacing w:before="0" w:after="0"/>
        <w:ind w:firstLine="567"/>
        <w:rPr>
          <w:b/>
          <w:sz w:val="22"/>
          <w:szCs w:val="22"/>
        </w:rPr>
      </w:pPr>
      <w:r w:rsidRPr="00A31D72">
        <w:rPr>
          <w:sz w:val="22"/>
          <w:szCs w:val="22"/>
        </w:rPr>
        <w:t>7.5.</w:t>
      </w:r>
      <w:r w:rsidRPr="00A31D72">
        <w:rPr>
          <w:sz w:val="22"/>
          <w:szCs w:val="22"/>
        </w:rPr>
        <w:tab/>
        <w:t xml:space="preserve">Если возникает необходимость выполнения дополнительных работ, не включенных в </w:t>
      </w:r>
      <w:r w:rsidR="00821FF8">
        <w:rPr>
          <w:i/>
          <w:sz w:val="22"/>
          <w:szCs w:val="22"/>
        </w:rPr>
        <w:t>Локальный сметный</w:t>
      </w:r>
      <w:r w:rsidR="007970A7" w:rsidRPr="007970A7">
        <w:rPr>
          <w:i/>
          <w:sz w:val="22"/>
          <w:szCs w:val="22"/>
        </w:rPr>
        <w:t xml:space="preserve"> расчет</w:t>
      </w:r>
      <w:r w:rsidRPr="00A31D72">
        <w:rPr>
          <w:sz w:val="22"/>
          <w:szCs w:val="22"/>
        </w:rPr>
        <w:t xml:space="preserve"> или исключения  работ, вследствие изменения проектных решений, Заказчик в течение 3 дней с момента утверждения Акта на производство дополнительных работ, предусмотренного пунктами 7.1, 7.2 настоящего Договора, направляет Подрядчику, Акт на производство дополнительных работ (исключения ряда работ) для составлении откорректированного </w:t>
      </w:r>
      <w:r w:rsidR="00701ABA">
        <w:rPr>
          <w:i/>
          <w:sz w:val="22"/>
          <w:szCs w:val="22"/>
        </w:rPr>
        <w:t>Локального с</w:t>
      </w:r>
      <w:r w:rsidR="00701ABA" w:rsidRPr="007970A7">
        <w:rPr>
          <w:i/>
          <w:sz w:val="22"/>
          <w:szCs w:val="22"/>
        </w:rPr>
        <w:t xml:space="preserve">метного </w:t>
      </w:r>
      <w:r w:rsidR="007970A7" w:rsidRPr="007970A7">
        <w:rPr>
          <w:i/>
          <w:sz w:val="22"/>
          <w:szCs w:val="22"/>
        </w:rPr>
        <w:t xml:space="preserve">расчета </w:t>
      </w:r>
      <w:r w:rsidRPr="00A31D72">
        <w:rPr>
          <w:sz w:val="22"/>
          <w:szCs w:val="22"/>
        </w:rPr>
        <w:t xml:space="preserve">Подрядчик, в течение 10 календарных дней со дня получения Акта на производство дополнительных работ (исключения ряда работ) предоставляет Заказчику откорректированный </w:t>
      </w:r>
      <w:r w:rsidR="00821FF8" w:rsidRPr="00821FF8">
        <w:rPr>
          <w:i/>
          <w:sz w:val="22"/>
          <w:szCs w:val="22"/>
        </w:rPr>
        <w:t>Локальный сметный расчет</w:t>
      </w:r>
      <w:r w:rsidRPr="00A31D72">
        <w:rPr>
          <w:sz w:val="22"/>
          <w:szCs w:val="22"/>
        </w:rPr>
        <w:t xml:space="preserve"> (включаемые дополнительные/ исключаемые работы)/</w:t>
      </w:r>
      <w:r w:rsidRPr="00A31D72">
        <w:rPr>
          <w:i/>
          <w:sz w:val="22"/>
          <w:szCs w:val="22"/>
        </w:rPr>
        <w:t xml:space="preserve"> </w:t>
      </w:r>
      <w:r w:rsidRPr="00A31D72">
        <w:rPr>
          <w:sz w:val="22"/>
          <w:szCs w:val="22"/>
        </w:rPr>
        <w:t>который является основанием для формирования дополнительного соглашения на увеличение либо уменьшение стоимости настоящего Договора</w:t>
      </w:r>
    </w:p>
    <w:p w14:paraId="190BE0C4" w14:textId="77777777" w:rsidR="00A31D72" w:rsidRPr="00A31D72" w:rsidRDefault="00A31D72" w:rsidP="00A31D72">
      <w:pPr>
        <w:spacing w:before="0" w:after="0"/>
        <w:ind w:firstLine="567"/>
        <w:rPr>
          <w:b/>
          <w:sz w:val="22"/>
          <w:szCs w:val="22"/>
        </w:rPr>
      </w:pPr>
    </w:p>
    <w:p w14:paraId="77BA87D8" w14:textId="77777777" w:rsidR="00A31D72" w:rsidRPr="00A31D72" w:rsidRDefault="00A31D72" w:rsidP="005346FA">
      <w:pPr>
        <w:spacing w:before="0" w:after="0"/>
        <w:ind w:firstLine="567"/>
        <w:jc w:val="center"/>
        <w:rPr>
          <w:b/>
          <w:sz w:val="22"/>
          <w:szCs w:val="22"/>
        </w:rPr>
      </w:pPr>
      <w:r w:rsidRPr="00A31D72">
        <w:rPr>
          <w:b/>
          <w:sz w:val="22"/>
          <w:szCs w:val="22"/>
        </w:rPr>
        <w:t>8. КАЧЕСТВО РАБОТ</w:t>
      </w:r>
    </w:p>
    <w:p w14:paraId="49FA5A59" w14:textId="77777777" w:rsidR="00A31D72" w:rsidRPr="00A31D72" w:rsidRDefault="00A31D72" w:rsidP="00A31D72">
      <w:pPr>
        <w:spacing w:before="0" w:after="0"/>
        <w:ind w:firstLine="567"/>
        <w:rPr>
          <w:sz w:val="22"/>
          <w:szCs w:val="22"/>
          <w:u w:val="single"/>
        </w:rPr>
      </w:pPr>
      <w:r w:rsidRPr="00A31D72">
        <w:rPr>
          <w:sz w:val="22"/>
          <w:szCs w:val="22"/>
        </w:rPr>
        <w:t xml:space="preserve">8.1. </w:t>
      </w:r>
      <w:r w:rsidRPr="00A31D72">
        <w:rPr>
          <w:b/>
          <w:sz w:val="22"/>
          <w:szCs w:val="22"/>
        </w:rPr>
        <w:t>Подрядчик гарантирует:</w:t>
      </w:r>
    </w:p>
    <w:p w14:paraId="2468E7B8" w14:textId="3470F209" w:rsidR="00A31D72" w:rsidRPr="00A31D72" w:rsidRDefault="00A31D72" w:rsidP="00A31D72">
      <w:pPr>
        <w:numPr>
          <w:ilvl w:val="0"/>
          <w:numId w:val="1"/>
        </w:numPr>
        <w:spacing w:before="0" w:after="0"/>
        <w:rPr>
          <w:sz w:val="22"/>
          <w:szCs w:val="22"/>
        </w:rPr>
      </w:pPr>
      <w:r w:rsidRPr="00A31D72">
        <w:rPr>
          <w:sz w:val="22"/>
          <w:szCs w:val="22"/>
        </w:rPr>
        <w:t xml:space="preserve"> отличное качество всех Работ, отвечающее требованиям стандартов, строительных норм и правил, действующих технических регламентов и </w:t>
      </w:r>
      <w:r w:rsidR="00E722AA" w:rsidRPr="00A31D72">
        <w:rPr>
          <w:sz w:val="22"/>
          <w:szCs w:val="22"/>
        </w:rPr>
        <w:t>иных применимых норм,</w:t>
      </w:r>
      <w:r w:rsidRPr="00A31D72">
        <w:rPr>
          <w:sz w:val="22"/>
          <w:szCs w:val="22"/>
        </w:rPr>
        <w:t xml:space="preserve"> и правил действующего законодательства Российской Федерации;</w:t>
      </w:r>
    </w:p>
    <w:p w14:paraId="678E3A16" w14:textId="77777777" w:rsidR="00A31D72" w:rsidRPr="00A31D72" w:rsidRDefault="00A31D72" w:rsidP="00A31D72">
      <w:pPr>
        <w:numPr>
          <w:ilvl w:val="0"/>
          <w:numId w:val="1"/>
        </w:numPr>
        <w:spacing w:before="0" w:after="0"/>
        <w:rPr>
          <w:sz w:val="22"/>
          <w:szCs w:val="22"/>
        </w:rPr>
      </w:pPr>
      <w:r w:rsidRPr="00A31D72">
        <w:rPr>
          <w:sz w:val="22"/>
          <w:szCs w:val="22"/>
        </w:rPr>
        <w:t>производство всех Работ в полном объеме в установленные Договором сроки;</w:t>
      </w:r>
    </w:p>
    <w:p w14:paraId="56573954" w14:textId="77777777" w:rsidR="00A31D72" w:rsidRPr="00A31D72" w:rsidRDefault="00A31D72" w:rsidP="00A31D72">
      <w:pPr>
        <w:numPr>
          <w:ilvl w:val="0"/>
          <w:numId w:val="1"/>
        </w:numPr>
        <w:spacing w:before="0" w:after="0"/>
        <w:rPr>
          <w:sz w:val="22"/>
          <w:szCs w:val="22"/>
        </w:rPr>
      </w:pPr>
      <w:r w:rsidRPr="00A31D72">
        <w:rPr>
          <w:sz w:val="22"/>
          <w:szCs w:val="22"/>
        </w:rPr>
        <w:t>своевременное устранение недостатков и дефектов, выявленных в Работах за свой счет.</w:t>
      </w:r>
    </w:p>
    <w:p w14:paraId="6B3F3576" w14:textId="77777777" w:rsidR="00A31D72" w:rsidRPr="00A31D72" w:rsidRDefault="00A31D72" w:rsidP="00A31D72">
      <w:pPr>
        <w:spacing w:before="0" w:after="0"/>
        <w:ind w:firstLine="567"/>
        <w:rPr>
          <w:sz w:val="22"/>
          <w:szCs w:val="22"/>
        </w:rPr>
      </w:pPr>
      <w:r w:rsidRPr="00A31D72">
        <w:rPr>
          <w:sz w:val="22"/>
          <w:szCs w:val="22"/>
        </w:rPr>
        <w:t>8.2. Подрядчик несет ответственность за допущенные отступления от требований применимых норм и правил действующего законодательства Российской Федерации и Технического задания Заказчика (Приложение №1 к Договору).</w:t>
      </w:r>
    </w:p>
    <w:p w14:paraId="72F2E9EC" w14:textId="77777777" w:rsidR="00A31D72" w:rsidRPr="00A31D72" w:rsidRDefault="00A31D72" w:rsidP="00A31D72">
      <w:pPr>
        <w:spacing w:before="0" w:after="0"/>
        <w:ind w:firstLine="567"/>
        <w:rPr>
          <w:sz w:val="22"/>
          <w:szCs w:val="22"/>
        </w:rPr>
      </w:pPr>
      <w:r w:rsidRPr="00A31D72">
        <w:rPr>
          <w:sz w:val="22"/>
          <w:szCs w:val="22"/>
        </w:rPr>
        <w:t xml:space="preserve">8.3. В случае выявления недостатков качества Работ, Заказчик имеет право предъявить Подрядчику требования, предусмотренные ст. 723 Гражданского кодекса Российской Федерации, в том числе Заказчик вправе устранить выявленные недостатки за свой счет (своими силами или с привлечением третьих лиц) и потребовать от Подрядчика возмещения расходов на устранение таких недостатков. Предъявленные </w:t>
      </w:r>
      <w:r w:rsidRPr="00A31D72">
        <w:rPr>
          <w:sz w:val="22"/>
          <w:szCs w:val="22"/>
        </w:rPr>
        <w:lastRenderedPageBreak/>
        <w:t>Заказчиком требования о возмещении указанных расходов должны быть удовлетворены Подрядчиком в течение 1 (одного) календарного дня с момента их предъявления, если иной срок не будет установлен письменным соглашением Сторон или в требовании Заказчика.</w:t>
      </w:r>
    </w:p>
    <w:p w14:paraId="6C04FEE3" w14:textId="77777777" w:rsidR="00A31D72" w:rsidRPr="00A31D72" w:rsidRDefault="00A31D72" w:rsidP="00A31D72">
      <w:pPr>
        <w:spacing w:before="0" w:after="0"/>
        <w:ind w:firstLine="567"/>
        <w:rPr>
          <w:sz w:val="22"/>
          <w:szCs w:val="22"/>
        </w:rPr>
      </w:pPr>
      <w:r w:rsidRPr="00A31D72">
        <w:rPr>
          <w:sz w:val="22"/>
          <w:szCs w:val="22"/>
        </w:rPr>
        <w:t>8.4. Устранение замечаний Заказчика по качеству и объему результата Работ осуществляется Подрядчиком в течение 1 (одного) календарного дня, если иной срок не будет установлен Заказчиком.</w:t>
      </w:r>
    </w:p>
    <w:p w14:paraId="16B349EC" w14:textId="77777777" w:rsidR="00A31D72" w:rsidRPr="00A31D72" w:rsidRDefault="00A31D72" w:rsidP="00A31D72">
      <w:pPr>
        <w:spacing w:before="0" w:after="0"/>
        <w:ind w:firstLine="567"/>
        <w:rPr>
          <w:b/>
          <w:bCs/>
          <w:sz w:val="22"/>
          <w:szCs w:val="22"/>
        </w:rPr>
      </w:pPr>
    </w:p>
    <w:p w14:paraId="77279528" w14:textId="77777777" w:rsidR="00A31D72" w:rsidRPr="00A31D72" w:rsidRDefault="00A31D72" w:rsidP="005346FA">
      <w:pPr>
        <w:spacing w:before="0" w:after="0"/>
        <w:ind w:firstLine="567"/>
        <w:jc w:val="center"/>
        <w:rPr>
          <w:b/>
          <w:bCs/>
          <w:sz w:val="22"/>
          <w:szCs w:val="22"/>
        </w:rPr>
      </w:pPr>
      <w:r w:rsidRPr="00A31D72">
        <w:rPr>
          <w:b/>
          <w:bCs/>
          <w:sz w:val="22"/>
          <w:szCs w:val="22"/>
        </w:rPr>
        <w:t>9. ПРЕДОТВРАЩЕНИЕ ПОВРЕЖДЕНИЙ И УЩЕРБА</w:t>
      </w:r>
    </w:p>
    <w:p w14:paraId="4492291A" w14:textId="77777777" w:rsidR="00A31D72" w:rsidRPr="00A31D72" w:rsidRDefault="00A31D72" w:rsidP="00A31D72">
      <w:pPr>
        <w:spacing w:before="0" w:after="0"/>
        <w:ind w:firstLine="567"/>
        <w:rPr>
          <w:sz w:val="22"/>
          <w:szCs w:val="22"/>
        </w:rPr>
      </w:pPr>
      <w:r w:rsidRPr="00A31D72">
        <w:rPr>
          <w:sz w:val="22"/>
          <w:szCs w:val="22"/>
        </w:rPr>
        <w:t>9.1.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363F90CE" w14:textId="77777777" w:rsidR="00A31D72" w:rsidRPr="00A31D72" w:rsidRDefault="00A31D72" w:rsidP="00A31D72">
      <w:pPr>
        <w:spacing w:before="0" w:after="0"/>
        <w:ind w:firstLine="567"/>
        <w:rPr>
          <w:sz w:val="22"/>
          <w:szCs w:val="22"/>
        </w:rPr>
      </w:pPr>
      <w:r w:rsidRPr="00A31D72">
        <w:rPr>
          <w:sz w:val="22"/>
          <w:szCs w:val="22"/>
        </w:rPr>
        <w:t>9.2.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w:t>
      </w:r>
      <w:r w:rsidRPr="00A31D72">
        <w:rPr>
          <w:sz w:val="22"/>
          <w:szCs w:val="22"/>
          <w:lang w:val="en-AU"/>
        </w:rPr>
        <w:t> </w:t>
      </w:r>
      <w:r w:rsidRPr="00A31D72">
        <w:rPr>
          <w:sz w:val="22"/>
          <w:szCs w:val="22"/>
        </w:rPr>
        <w:t xml:space="preserve"> Заказчику все денежные средства, уплаченные</w:t>
      </w:r>
      <w:r w:rsidRPr="00A31D72">
        <w:rPr>
          <w:sz w:val="22"/>
          <w:szCs w:val="22"/>
          <w:lang w:val="en-AU"/>
        </w:rPr>
        <w:t> </w:t>
      </w:r>
      <w:r w:rsidRPr="00A31D72">
        <w:rPr>
          <w:sz w:val="22"/>
          <w:szCs w:val="22"/>
        </w:rPr>
        <w:t xml:space="preserve">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3FA2F7D1" w14:textId="77777777" w:rsidR="00A31D72" w:rsidRPr="00A31D72" w:rsidRDefault="00A31D72" w:rsidP="00A31D72">
      <w:pPr>
        <w:spacing w:before="0" w:after="0"/>
        <w:ind w:firstLine="567"/>
        <w:rPr>
          <w:b/>
          <w:sz w:val="22"/>
          <w:szCs w:val="22"/>
        </w:rPr>
      </w:pPr>
    </w:p>
    <w:p w14:paraId="6A09E39E" w14:textId="77777777" w:rsidR="00A31D72" w:rsidRPr="00A31D72" w:rsidRDefault="00A31D72" w:rsidP="005346FA">
      <w:pPr>
        <w:spacing w:before="0" w:after="0"/>
        <w:ind w:firstLine="567"/>
        <w:jc w:val="center"/>
        <w:rPr>
          <w:b/>
          <w:sz w:val="22"/>
          <w:szCs w:val="22"/>
        </w:rPr>
      </w:pPr>
      <w:r w:rsidRPr="00A31D72">
        <w:rPr>
          <w:b/>
          <w:sz w:val="22"/>
          <w:szCs w:val="22"/>
        </w:rPr>
        <w:t>10. ГАРАНТИИ ПОДРЯДЧИКА</w:t>
      </w:r>
    </w:p>
    <w:p w14:paraId="186E044F" w14:textId="77777777" w:rsidR="00A31D72" w:rsidRPr="00A31D72" w:rsidRDefault="00A31D72" w:rsidP="00A31D72">
      <w:pPr>
        <w:spacing w:before="0" w:after="0"/>
        <w:ind w:firstLine="567"/>
        <w:rPr>
          <w:sz w:val="22"/>
          <w:szCs w:val="22"/>
        </w:rPr>
      </w:pPr>
      <w:r w:rsidRPr="00A31D72">
        <w:rPr>
          <w:sz w:val="22"/>
          <w:szCs w:val="22"/>
        </w:rPr>
        <w:t>10.1. Общие гарантии:</w:t>
      </w:r>
    </w:p>
    <w:p w14:paraId="4FA8115B" w14:textId="77777777" w:rsidR="00A31D72" w:rsidRPr="00A31D72" w:rsidRDefault="00A31D72" w:rsidP="00A31D72">
      <w:pPr>
        <w:spacing w:before="0" w:after="0"/>
        <w:ind w:firstLine="567"/>
        <w:rPr>
          <w:sz w:val="22"/>
          <w:szCs w:val="22"/>
        </w:rPr>
      </w:pPr>
      <w:r w:rsidRPr="00A31D72">
        <w:rPr>
          <w:sz w:val="22"/>
          <w:szCs w:val="22"/>
        </w:rPr>
        <w:t>(а) надлежащее качество выполненных Работ в полном объеме в соответствии со СНиП, и иными применимыми нормами и правилами в сроки, установленные Договором;</w:t>
      </w:r>
    </w:p>
    <w:p w14:paraId="7DAEB4E9" w14:textId="77777777" w:rsidR="00A31D72" w:rsidRPr="00A31D72" w:rsidRDefault="00A31D72" w:rsidP="00A31D72">
      <w:pPr>
        <w:spacing w:before="0" w:after="0"/>
        <w:ind w:firstLine="567"/>
        <w:rPr>
          <w:sz w:val="22"/>
          <w:szCs w:val="22"/>
        </w:rPr>
      </w:pPr>
      <w:r w:rsidRPr="00A31D72">
        <w:rPr>
          <w:sz w:val="22"/>
          <w:szCs w:val="22"/>
        </w:rPr>
        <w:t>(б) своевременное устранение недостатков и дефектов, возникших по вине Подрядчика в течение Гарантийного периода;</w:t>
      </w:r>
    </w:p>
    <w:p w14:paraId="325F3B37" w14:textId="77777777" w:rsidR="00A31D72" w:rsidRPr="00A31D72" w:rsidRDefault="00A31D72" w:rsidP="00A31D72">
      <w:pPr>
        <w:spacing w:before="0" w:after="0"/>
        <w:ind w:firstLine="567"/>
        <w:rPr>
          <w:sz w:val="22"/>
          <w:szCs w:val="22"/>
        </w:rPr>
      </w:pPr>
      <w:r w:rsidRPr="00A31D72">
        <w:rPr>
          <w:sz w:val="22"/>
          <w:szCs w:val="22"/>
        </w:rPr>
        <w:t>(в) качество применяемого оборудования и материалов, а также их соответствие ГОСТам, ТУ и современному уровню техники и качества в данной отрасли;</w:t>
      </w:r>
    </w:p>
    <w:p w14:paraId="0A6F8E77" w14:textId="77777777" w:rsidR="00A31D72" w:rsidRPr="00A31D72" w:rsidRDefault="00A31D72" w:rsidP="00A31D72">
      <w:pPr>
        <w:spacing w:before="0" w:after="0"/>
        <w:ind w:firstLine="567"/>
        <w:rPr>
          <w:sz w:val="22"/>
          <w:szCs w:val="22"/>
        </w:rPr>
      </w:pPr>
      <w:r w:rsidRPr="00A31D72">
        <w:rPr>
          <w:sz w:val="22"/>
          <w:szCs w:val="22"/>
        </w:rPr>
        <w:t>(г) надлежащее качество выполненных Подрядчиком Работ, в течение установленного Договором периода гарантийной эксплуатации;</w:t>
      </w:r>
    </w:p>
    <w:p w14:paraId="74B92AC4" w14:textId="77777777" w:rsidR="00A31D72" w:rsidRPr="00A31D72" w:rsidRDefault="00A31D72" w:rsidP="00A31D72">
      <w:pPr>
        <w:spacing w:before="0" w:after="0"/>
        <w:ind w:firstLine="567"/>
        <w:rPr>
          <w:sz w:val="22"/>
          <w:szCs w:val="22"/>
        </w:rPr>
      </w:pPr>
      <w:r w:rsidRPr="00A31D72">
        <w:rPr>
          <w:sz w:val="22"/>
          <w:szCs w:val="22"/>
        </w:rPr>
        <w:t>(д) соблюдение установленных сроков производства и завершения Работ.</w:t>
      </w:r>
    </w:p>
    <w:p w14:paraId="7EAAA29A" w14:textId="77777777" w:rsidR="00A31D72" w:rsidRPr="00A31D72" w:rsidRDefault="00A31D72" w:rsidP="00A31D72">
      <w:pPr>
        <w:spacing w:before="0" w:after="0"/>
        <w:ind w:firstLine="567"/>
        <w:rPr>
          <w:sz w:val="22"/>
          <w:szCs w:val="22"/>
        </w:rPr>
      </w:pPr>
      <w:r w:rsidRPr="00A31D72">
        <w:rPr>
          <w:sz w:val="22"/>
          <w:szCs w:val="22"/>
        </w:rPr>
        <w:t>10.2. Гарантийный период:</w:t>
      </w:r>
    </w:p>
    <w:p w14:paraId="732CE275" w14:textId="6D532B30" w:rsidR="00A31D72" w:rsidRPr="00A31D72" w:rsidRDefault="00A31D72" w:rsidP="00A31D72">
      <w:pPr>
        <w:spacing w:before="0" w:after="0"/>
        <w:ind w:firstLine="567"/>
        <w:rPr>
          <w:sz w:val="22"/>
          <w:szCs w:val="22"/>
        </w:rPr>
      </w:pPr>
      <w:r w:rsidRPr="00A31D72">
        <w:rPr>
          <w:sz w:val="22"/>
          <w:szCs w:val="22"/>
        </w:rPr>
        <w:t>10.2.1. Гарантийный период на результаты Работ</w:t>
      </w:r>
      <w:r w:rsidR="00993BDC">
        <w:rPr>
          <w:sz w:val="22"/>
          <w:szCs w:val="22"/>
        </w:rPr>
        <w:t>, материалы и оборудование</w:t>
      </w:r>
      <w:r w:rsidRPr="00A31D72">
        <w:rPr>
          <w:sz w:val="22"/>
          <w:szCs w:val="22"/>
        </w:rPr>
        <w:t xml:space="preserve"> составляет </w:t>
      </w:r>
      <w:r w:rsidR="00DB2A14">
        <w:rPr>
          <w:sz w:val="22"/>
          <w:szCs w:val="22"/>
        </w:rPr>
        <w:t>12</w:t>
      </w:r>
      <w:r w:rsidRPr="00A31D72">
        <w:rPr>
          <w:sz w:val="22"/>
          <w:szCs w:val="22"/>
        </w:rPr>
        <w:t xml:space="preserve"> (</w:t>
      </w:r>
      <w:r w:rsidR="00DB2A14">
        <w:rPr>
          <w:sz w:val="22"/>
          <w:szCs w:val="22"/>
        </w:rPr>
        <w:t>двенадцать</w:t>
      </w:r>
      <w:r w:rsidRPr="00A31D72">
        <w:rPr>
          <w:sz w:val="22"/>
          <w:szCs w:val="22"/>
        </w:rPr>
        <w:t xml:space="preserve">) </w:t>
      </w:r>
      <w:r w:rsidR="00DB2A14">
        <w:rPr>
          <w:sz w:val="22"/>
          <w:szCs w:val="22"/>
        </w:rPr>
        <w:t xml:space="preserve">месяцев </w:t>
      </w:r>
      <w:r w:rsidRPr="00A31D72">
        <w:rPr>
          <w:sz w:val="22"/>
          <w:szCs w:val="22"/>
        </w:rPr>
        <w:t xml:space="preserve">с даты подписания </w:t>
      </w:r>
      <w:r w:rsidR="00022494" w:rsidRPr="009851B3">
        <w:rPr>
          <w:rFonts w:eastAsia="ヒラギノ角ゴ Pro W3"/>
          <w:sz w:val="22"/>
          <w:szCs w:val="22"/>
        </w:rPr>
        <w:t>Акт</w:t>
      </w:r>
      <w:r w:rsidR="00022494">
        <w:rPr>
          <w:rFonts w:eastAsia="ヒラギノ角ゴ Pro W3"/>
          <w:sz w:val="22"/>
          <w:szCs w:val="22"/>
        </w:rPr>
        <w:t>а</w:t>
      </w:r>
      <w:r w:rsidR="00022494" w:rsidRPr="009851B3">
        <w:rPr>
          <w:rFonts w:eastAsia="ヒラギノ角ゴ Pro W3"/>
          <w:sz w:val="22"/>
          <w:szCs w:val="22"/>
        </w:rPr>
        <w:t xml:space="preserve"> о приемке выполненных Работ (форма КС-2) и Справк</w:t>
      </w:r>
      <w:r w:rsidR="00022494">
        <w:rPr>
          <w:rFonts w:eastAsia="ヒラギノ角ゴ Pro W3"/>
          <w:sz w:val="22"/>
          <w:szCs w:val="22"/>
        </w:rPr>
        <w:t>и</w:t>
      </w:r>
      <w:r w:rsidR="00022494" w:rsidRPr="009851B3">
        <w:rPr>
          <w:rFonts w:eastAsia="ヒラギノ角ゴ Pro W3"/>
          <w:sz w:val="22"/>
          <w:szCs w:val="22"/>
        </w:rPr>
        <w:t xml:space="preserve"> о стоимости выполненных Работ и затрат (форма КС-3)</w:t>
      </w:r>
      <w:r w:rsidRPr="00A31D72">
        <w:rPr>
          <w:sz w:val="22"/>
          <w:szCs w:val="22"/>
        </w:rPr>
        <w:t xml:space="preserve">. </w:t>
      </w:r>
    </w:p>
    <w:p w14:paraId="1BF88DBB" w14:textId="476C3C15" w:rsidR="00A31D72" w:rsidRPr="00A31D72" w:rsidRDefault="00A31D72" w:rsidP="00A31D72">
      <w:pPr>
        <w:spacing w:before="0" w:after="0"/>
        <w:ind w:firstLine="567"/>
        <w:rPr>
          <w:sz w:val="22"/>
          <w:szCs w:val="22"/>
        </w:rPr>
      </w:pPr>
      <w:r w:rsidRPr="00A31D72">
        <w:rPr>
          <w:sz w:val="22"/>
          <w:szCs w:val="22"/>
        </w:rPr>
        <w:t xml:space="preserve">10.2.2. Гарантийный </w:t>
      </w:r>
      <w:r w:rsidR="00E722AA" w:rsidRPr="00A31D72">
        <w:rPr>
          <w:sz w:val="22"/>
          <w:szCs w:val="22"/>
        </w:rPr>
        <w:t>период продлевается</w:t>
      </w:r>
      <w:r w:rsidRPr="00A31D72">
        <w:rPr>
          <w:sz w:val="22"/>
          <w:szCs w:val="22"/>
        </w:rPr>
        <w:t xml:space="preserve"> соответственно на время в </w:t>
      </w:r>
      <w:r w:rsidR="00E722AA" w:rsidRPr="00A31D72">
        <w:rPr>
          <w:sz w:val="22"/>
          <w:szCs w:val="22"/>
        </w:rPr>
        <w:t>течение, которого</w:t>
      </w:r>
      <w:r w:rsidRPr="00A31D72">
        <w:rPr>
          <w:sz w:val="22"/>
          <w:szCs w:val="22"/>
        </w:rPr>
        <w:t xml:space="preserve"> Объект/его часть не </w:t>
      </w:r>
      <w:r w:rsidR="00E722AA" w:rsidRPr="00A31D72">
        <w:rPr>
          <w:sz w:val="22"/>
          <w:szCs w:val="22"/>
        </w:rPr>
        <w:t>мог эксплуатироваться</w:t>
      </w:r>
      <w:r w:rsidRPr="00A31D72">
        <w:rPr>
          <w:sz w:val="22"/>
          <w:szCs w:val="22"/>
        </w:rPr>
        <w:t xml:space="preserve"> полностью </w:t>
      </w:r>
      <w:r w:rsidR="00E722AA" w:rsidRPr="00A31D72">
        <w:rPr>
          <w:sz w:val="22"/>
          <w:szCs w:val="22"/>
        </w:rPr>
        <w:t>вследствие выхода</w:t>
      </w:r>
      <w:r w:rsidRPr="00A31D72">
        <w:rPr>
          <w:sz w:val="22"/>
          <w:szCs w:val="22"/>
        </w:rPr>
        <w:t xml:space="preserve"> из строя по вине Подрядчика.</w:t>
      </w:r>
    </w:p>
    <w:p w14:paraId="2961EFB7" w14:textId="1E20B6DD" w:rsidR="00A31D72" w:rsidRPr="00A31D72" w:rsidRDefault="00A31D72" w:rsidP="00A31D72">
      <w:pPr>
        <w:spacing w:before="0" w:after="0"/>
        <w:ind w:firstLine="567"/>
        <w:rPr>
          <w:sz w:val="22"/>
          <w:szCs w:val="22"/>
        </w:rPr>
      </w:pPr>
      <w:r w:rsidRPr="00A31D72">
        <w:rPr>
          <w:sz w:val="22"/>
          <w:szCs w:val="22"/>
        </w:rPr>
        <w:t xml:space="preserve">10.2.3. Заказчик вправе </w:t>
      </w:r>
      <w:r w:rsidR="00E722AA" w:rsidRPr="00A31D72">
        <w:rPr>
          <w:sz w:val="22"/>
          <w:szCs w:val="22"/>
        </w:rPr>
        <w:t>передать свои</w:t>
      </w:r>
      <w:r w:rsidRPr="00A31D72">
        <w:rPr>
          <w:sz w:val="22"/>
          <w:szCs w:val="22"/>
        </w:rPr>
        <w:t xml:space="preserve"> права по гарантийному обслуживанию третьим лицам (в случае продажи Объекта/ и/или передачи его в управление третьим лицам) с соответствующим </w:t>
      </w:r>
      <w:r w:rsidR="00E722AA" w:rsidRPr="00A31D72">
        <w:rPr>
          <w:sz w:val="22"/>
          <w:szCs w:val="22"/>
        </w:rPr>
        <w:t>уведомлением Подрядчика</w:t>
      </w:r>
      <w:r w:rsidRPr="00A31D72">
        <w:rPr>
          <w:sz w:val="22"/>
          <w:szCs w:val="22"/>
        </w:rPr>
        <w:t xml:space="preserve"> о такой передаче.</w:t>
      </w:r>
    </w:p>
    <w:p w14:paraId="2D35FC79" w14:textId="77777777" w:rsidR="00A31D72" w:rsidRPr="00A31D72" w:rsidRDefault="00A31D72" w:rsidP="00A31D72">
      <w:pPr>
        <w:spacing w:before="0" w:after="0"/>
        <w:ind w:firstLine="567"/>
        <w:rPr>
          <w:sz w:val="22"/>
          <w:szCs w:val="22"/>
        </w:rPr>
      </w:pPr>
      <w:r w:rsidRPr="00A31D72">
        <w:rPr>
          <w:sz w:val="22"/>
          <w:szCs w:val="22"/>
        </w:rPr>
        <w:t>10.3. Выполнение гарантийных обязательств.</w:t>
      </w:r>
    </w:p>
    <w:p w14:paraId="0B238241" w14:textId="77777777" w:rsidR="00A31D72" w:rsidRPr="00A31D72" w:rsidRDefault="00A31D72" w:rsidP="00A31D72">
      <w:pPr>
        <w:spacing w:before="0" w:after="0"/>
        <w:ind w:firstLine="567"/>
        <w:rPr>
          <w:sz w:val="22"/>
          <w:szCs w:val="22"/>
        </w:rPr>
      </w:pPr>
      <w:r w:rsidRPr="00A31D72">
        <w:rPr>
          <w:sz w:val="22"/>
          <w:szCs w:val="22"/>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6C48B859" w14:textId="3261DAFB" w:rsidR="00A31D72" w:rsidRPr="00A31D72" w:rsidRDefault="00A31D72" w:rsidP="00A31D72">
      <w:pPr>
        <w:spacing w:before="0" w:after="0"/>
        <w:ind w:firstLine="567"/>
        <w:rPr>
          <w:sz w:val="22"/>
          <w:szCs w:val="22"/>
        </w:rPr>
      </w:pPr>
      <w:r w:rsidRPr="00A31D72">
        <w:rPr>
          <w:sz w:val="22"/>
          <w:szCs w:val="22"/>
        </w:rPr>
        <w:t xml:space="preserve">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w:t>
      </w:r>
      <w:r w:rsidR="00E722AA" w:rsidRPr="00A31D72">
        <w:rPr>
          <w:sz w:val="22"/>
          <w:szCs w:val="22"/>
        </w:rPr>
        <w:t>обладающую соответствующими</w:t>
      </w:r>
      <w:r w:rsidRPr="00A31D72">
        <w:rPr>
          <w:sz w:val="22"/>
          <w:szCs w:val="22"/>
        </w:rPr>
        <w:t xml:space="preserve"> разрешениями, которая составит соответствующий акт, фиксирующий дефекты и недоделки.</w:t>
      </w:r>
    </w:p>
    <w:p w14:paraId="3CD52C23" w14:textId="77777777" w:rsidR="00A31D72" w:rsidRPr="00A31D72" w:rsidRDefault="00A31D72" w:rsidP="00A31D72">
      <w:pPr>
        <w:spacing w:before="0" w:after="0"/>
        <w:ind w:firstLine="567"/>
        <w:rPr>
          <w:sz w:val="22"/>
          <w:szCs w:val="22"/>
        </w:rPr>
      </w:pPr>
      <w:r w:rsidRPr="00A31D72">
        <w:rPr>
          <w:sz w:val="22"/>
          <w:szCs w:val="22"/>
        </w:rPr>
        <w:t>10.3.3. В течение 3 (трех) рабочих дней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w:t>
      </w:r>
    </w:p>
    <w:p w14:paraId="590B13A7" w14:textId="77777777" w:rsidR="00A31D72" w:rsidRPr="00A31D72" w:rsidRDefault="00A31D72" w:rsidP="00A31D72">
      <w:pPr>
        <w:spacing w:before="0" w:after="0"/>
        <w:ind w:firstLine="567"/>
        <w:rPr>
          <w:sz w:val="22"/>
          <w:szCs w:val="22"/>
        </w:rPr>
      </w:pPr>
      <w:r w:rsidRPr="00A31D72">
        <w:rPr>
          <w:sz w:val="22"/>
          <w:szCs w:val="22"/>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18FDDED0" w14:textId="77777777" w:rsidR="00A31D72" w:rsidRPr="00A31D72" w:rsidRDefault="00A31D72" w:rsidP="00A31D72">
      <w:pPr>
        <w:spacing w:before="0" w:after="0"/>
        <w:ind w:firstLine="567"/>
        <w:rPr>
          <w:sz w:val="22"/>
          <w:szCs w:val="22"/>
        </w:rPr>
      </w:pPr>
      <w:r w:rsidRPr="00A31D72">
        <w:rPr>
          <w:sz w:val="22"/>
          <w:szCs w:val="22"/>
        </w:rPr>
        <w:lastRenderedPageBreak/>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5E598FAD" w14:textId="77777777" w:rsidR="00A31D72" w:rsidRPr="00A31D72" w:rsidRDefault="00A31D72" w:rsidP="00A31D72">
      <w:pPr>
        <w:spacing w:before="0" w:after="0"/>
        <w:ind w:firstLine="567"/>
        <w:rPr>
          <w:sz w:val="22"/>
          <w:szCs w:val="22"/>
        </w:rPr>
      </w:pPr>
      <w:r w:rsidRPr="00A31D72">
        <w:rPr>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2CE9CFF1" w14:textId="4A09ED0F" w:rsidR="00A31D72" w:rsidRPr="00A31D72" w:rsidRDefault="00A31D72" w:rsidP="00A31D72">
      <w:pPr>
        <w:spacing w:before="0" w:after="0"/>
        <w:ind w:firstLine="567"/>
        <w:rPr>
          <w:sz w:val="22"/>
          <w:szCs w:val="22"/>
        </w:rPr>
      </w:pPr>
      <w:r w:rsidRPr="00A31D72">
        <w:rPr>
          <w:sz w:val="22"/>
          <w:szCs w:val="22"/>
        </w:rPr>
        <w:t xml:space="preserve">10.3.7. В Гарантийный период Подрядчик обязуется также за свой счет производить замену или ремонт отдельных частей Объекта, вышедших из строя из-за дефекта в выполненных работах. В случае замены </w:t>
      </w:r>
      <w:r w:rsidR="00E722AA" w:rsidRPr="00A31D72">
        <w:rPr>
          <w:sz w:val="22"/>
          <w:szCs w:val="22"/>
        </w:rPr>
        <w:t>дефектных частей</w:t>
      </w:r>
      <w:r w:rsidRPr="00A31D72">
        <w:rPr>
          <w:sz w:val="22"/>
          <w:szCs w:val="22"/>
        </w:rPr>
        <w:t xml:space="preserve"> Гарантийный период на вновь установленные части, детали Объекта назначается вновь.</w:t>
      </w:r>
    </w:p>
    <w:p w14:paraId="20DB2034" w14:textId="77777777" w:rsidR="00A31D72" w:rsidRPr="00A31D72" w:rsidRDefault="00A31D72" w:rsidP="00A31D72">
      <w:pPr>
        <w:spacing w:before="0" w:after="0"/>
        <w:ind w:firstLine="567"/>
        <w:rPr>
          <w:sz w:val="22"/>
          <w:szCs w:val="22"/>
        </w:rPr>
      </w:pPr>
      <w:r w:rsidRPr="00A31D72">
        <w:rPr>
          <w:sz w:val="22"/>
          <w:szCs w:val="22"/>
        </w:rPr>
        <w:t>10.3.8. В случае аварии Подрядчик в Гарантийный период по вызову Заказчика обеспечит прибытие своего Уполномоченного представителя в течение 2 (двух) рабочих дней, а в экстренных случаях – немедленно.</w:t>
      </w:r>
    </w:p>
    <w:p w14:paraId="116F2197" w14:textId="77777777" w:rsidR="00A31D72" w:rsidRPr="00A31D72" w:rsidRDefault="00A31D72" w:rsidP="00A31D72">
      <w:pPr>
        <w:spacing w:before="0" w:after="0"/>
        <w:ind w:firstLine="567"/>
        <w:rPr>
          <w:sz w:val="22"/>
          <w:szCs w:val="22"/>
        </w:rPr>
      </w:pPr>
      <w:r w:rsidRPr="00A31D72">
        <w:rPr>
          <w:sz w:val="22"/>
          <w:szCs w:val="22"/>
        </w:rPr>
        <w:t>10.3.9.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6F686842" w14:textId="77777777" w:rsidR="00A31D72" w:rsidRPr="00A31D72" w:rsidRDefault="00A31D72" w:rsidP="00A31D72">
      <w:pPr>
        <w:spacing w:before="0" w:after="0"/>
        <w:ind w:firstLine="567"/>
        <w:rPr>
          <w:sz w:val="22"/>
          <w:szCs w:val="22"/>
        </w:rPr>
      </w:pPr>
    </w:p>
    <w:p w14:paraId="137493FB" w14:textId="77777777" w:rsidR="00A31D72" w:rsidRPr="00A31D72" w:rsidRDefault="00A31D72" w:rsidP="005346FA">
      <w:pPr>
        <w:spacing w:before="0" w:after="0"/>
        <w:ind w:firstLine="567"/>
        <w:jc w:val="center"/>
        <w:rPr>
          <w:b/>
          <w:sz w:val="22"/>
          <w:szCs w:val="22"/>
        </w:rPr>
      </w:pPr>
      <w:r w:rsidRPr="00A31D72">
        <w:rPr>
          <w:b/>
          <w:sz w:val="22"/>
          <w:szCs w:val="22"/>
        </w:rPr>
        <w:t>11. КОНФИДЕНЦИАЛЬНОСТЬ</w:t>
      </w:r>
    </w:p>
    <w:p w14:paraId="7A5DBC27" w14:textId="4CADCAD8" w:rsidR="00A31D72" w:rsidRPr="00A31D72" w:rsidRDefault="00A31D72" w:rsidP="00A31D72">
      <w:pPr>
        <w:spacing w:before="0" w:after="0"/>
        <w:ind w:firstLine="567"/>
        <w:rPr>
          <w:bCs/>
          <w:sz w:val="22"/>
          <w:szCs w:val="22"/>
        </w:rPr>
      </w:pPr>
      <w:r w:rsidRPr="00A31D72">
        <w:rPr>
          <w:bCs/>
          <w:sz w:val="22"/>
          <w:szCs w:val="22"/>
        </w:rPr>
        <w:t xml:space="preserve">11.1. Стороны обязуются сохранять в тайне </w:t>
      </w:r>
      <w:r w:rsidR="00E722AA" w:rsidRPr="00A31D72">
        <w:rPr>
          <w:bCs/>
          <w:sz w:val="22"/>
          <w:szCs w:val="22"/>
        </w:rPr>
        <w:t>конфиденциальную информацию</w:t>
      </w:r>
      <w:r w:rsidRPr="00A31D72">
        <w:rPr>
          <w:bCs/>
          <w:sz w:val="22"/>
          <w:szCs w:val="22"/>
        </w:rPr>
        <w:t xml:space="preserve">,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w:t>
      </w:r>
      <w:r w:rsidR="00E722AA" w:rsidRPr="00A31D72">
        <w:rPr>
          <w:bCs/>
          <w:sz w:val="22"/>
          <w:szCs w:val="22"/>
        </w:rPr>
        <w:t>конфиденциальной информацией</w:t>
      </w:r>
      <w:r w:rsidRPr="00A31D72">
        <w:rPr>
          <w:bCs/>
          <w:sz w:val="22"/>
          <w:szCs w:val="22"/>
        </w:rPr>
        <w:t xml:space="preserve">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 </w:t>
      </w:r>
    </w:p>
    <w:p w14:paraId="7908184E" w14:textId="67CDACFE" w:rsidR="00A31D72" w:rsidRPr="00A31D72" w:rsidRDefault="00A31D72" w:rsidP="00A31D72">
      <w:pPr>
        <w:spacing w:before="0" w:after="0"/>
        <w:ind w:firstLine="567"/>
        <w:rPr>
          <w:bCs/>
          <w:sz w:val="22"/>
          <w:szCs w:val="22"/>
        </w:rPr>
      </w:pPr>
      <w:r w:rsidRPr="00A31D72">
        <w:rPr>
          <w:bCs/>
          <w:sz w:val="22"/>
          <w:szCs w:val="22"/>
        </w:rPr>
        <w:t xml:space="preserve">11.2. При передаче конфиденциальной информации в рамках настоящего Договора </w:t>
      </w:r>
      <w:r w:rsidR="00E722AA" w:rsidRPr="00A31D72">
        <w:rPr>
          <w:bCs/>
          <w:sz w:val="22"/>
          <w:szCs w:val="22"/>
        </w:rPr>
        <w:t>передающей Стороной</w:t>
      </w:r>
      <w:r w:rsidRPr="00A31D72">
        <w:rPr>
          <w:bCs/>
          <w:sz w:val="22"/>
          <w:szCs w:val="22"/>
        </w:rPr>
        <w:t xml:space="preserve"> должно быть обозначено наличие конфиденциальности в сведениях. </w:t>
      </w:r>
    </w:p>
    <w:p w14:paraId="46995728" w14:textId="77777777" w:rsidR="00A31D72" w:rsidRPr="00A31D72" w:rsidRDefault="00A31D72" w:rsidP="00A31D72">
      <w:pPr>
        <w:spacing w:before="0" w:after="0"/>
        <w:ind w:firstLine="567"/>
        <w:rPr>
          <w:bCs/>
          <w:sz w:val="22"/>
          <w:szCs w:val="22"/>
        </w:rPr>
      </w:pPr>
      <w:r w:rsidRPr="00A31D72">
        <w:rPr>
          <w:bCs/>
          <w:sz w:val="22"/>
          <w:szCs w:val="22"/>
        </w:rPr>
        <w:t>11.3.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03B165E3" w14:textId="77777777" w:rsidR="00A31D72" w:rsidRPr="00A31D72" w:rsidRDefault="00A31D72" w:rsidP="00A31D72">
      <w:pPr>
        <w:spacing w:before="0" w:after="0"/>
        <w:ind w:firstLine="567"/>
        <w:rPr>
          <w:bCs/>
          <w:sz w:val="22"/>
          <w:szCs w:val="22"/>
        </w:rPr>
      </w:pPr>
      <w:r w:rsidRPr="00A31D72">
        <w:rPr>
          <w:bCs/>
          <w:sz w:val="22"/>
          <w:szCs w:val="22"/>
        </w:rPr>
        <w:t>11.4.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479E6C76" w14:textId="77777777" w:rsidR="00A31D72" w:rsidRPr="00A31D72" w:rsidRDefault="00A31D72" w:rsidP="00A31D72">
      <w:pPr>
        <w:spacing w:before="0" w:after="0"/>
        <w:ind w:firstLine="567"/>
        <w:rPr>
          <w:bCs/>
          <w:sz w:val="22"/>
          <w:szCs w:val="22"/>
        </w:rPr>
      </w:pPr>
      <w:r w:rsidRPr="00A31D72">
        <w:rPr>
          <w:bCs/>
          <w:sz w:val="22"/>
          <w:szCs w:val="22"/>
        </w:rPr>
        <w:t>11.5.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23B3D125" w14:textId="77777777" w:rsidR="00A31D72" w:rsidRPr="00A31D72" w:rsidRDefault="00A31D72" w:rsidP="00A31D72">
      <w:pPr>
        <w:spacing w:before="0" w:after="0"/>
        <w:ind w:firstLine="567"/>
        <w:rPr>
          <w:bCs/>
          <w:sz w:val="22"/>
          <w:szCs w:val="22"/>
        </w:rPr>
      </w:pPr>
      <w:r w:rsidRPr="00A31D72">
        <w:rPr>
          <w:bCs/>
          <w:sz w:val="22"/>
          <w:szCs w:val="22"/>
        </w:rPr>
        <w:t>11.6.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446B4FF5" w14:textId="77777777" w:rsidR="00A31D72" w:rsidRPr="00A31D72" w:rsidRDefault="00A31D72" w:rsidP="00A31D72">
      <w:pPr>
        <w:spacing w:before="0" w:after="0"/>
        <w:ind w:firstLine="567"/>
        <w:rPr>
          <w:bCs/>
          <w:sz w:val="22"/>
          <w:szCs w:val="22"/>
        </w:rPr>
      </w:pPr>
      <w:r w:rsidRPr="00A31D72">
        <w:rPr>
          <w:bCs/>
          <w:sz w:val="22"/>
          <w:szCs w:val="22"/>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63E749D6" w14:textId="77777777" w:rsidR="00A31D72" w:rsidRPr="00A31D72" w:rsidRDefault="00A31D72" w:rsidP="00A31D72">
      <w:pPr>
        <w:spacing w:before="0" w:after="0"/>
        <w:ind w:firstLine="567"/>
        <w:rPr>
          <w:bCs/>
          <w:sz w:val="22"/>
          <w:szCs w:val="22"/>
        </w:rPr>
      </w:pPr>
      <w:r w:rsidRPr="00A31D72">
        <w:rPr>
          <w:bCs/>
          <w:sz w:val="22"/>
          <w:szCs w:val="22"/>
        </w:rPr>
        <w:t>11.8. Стороны самостоятельно обеспечивают защиту этих сведений в соответствии с требованиями законодательства Российской Федерации.</w:t>
      </w:r>
    </w:p>
    <w:p w14:paraId="3B087CCC" w14:textId="77777777" w:rsidR="00A31D72" w:rsidRPr="00A31D72" w:rsidRDefault="00A31D72" w:rsidP="00A31D72">
      <w:pPr>
        <w:spacing w:before="0" w:after="0"/>
        <w:ind w:firstLine="567"/>
        <w:rPr>
          <w:b/>
          <w:sz w:val="22"/>
          <w:szCs w:val="22"/>
        </w:rPr>
      </w:pPr>
    </w:p>
    <w:p w14:paraId="4FA860B8" w14:textId="77777777" w:rsidR="00A31D72" w:rsidRPr="00A31D72" w:rsidRDefault="00A31D72" w:rsidP="005346FA">
      <w:pPr>
        <w:spacing w:before="0" w:after="0"/>
        <w:ind w:firstLine="567"/>
        <w:jc w:val="center"/>
        <w:rPr>
          <w:b/>
          <w:sz w:val="22"/>
          <w:szCs w:val="22"/>
        </w:rPr>
      </w:pPr>
      <w:r w:rsidRPr="00A31D72">
        <w:rPr>
          <w:b/>
          <w:sz w:val="22"/>
          <w:szCs w:val="22"/>
        </w:rPr>
        <w:t>12. ОБСТОЯТЕЛЬСТВА НЕПРЕОДОЛИМОЙ СИЛЫ</w:t>
      </w:r>
    </w:p>
    <w:p w14:paraId="09935F0B" w14:textId="77777777" w:rsidR="00A31D72" w:rsidRPr="00A31D72" w:rsidRDefault="00A31D72" w:rsidP="00A31D72">
      <w:pPr>
        <w:spacing w:before="0" w:after="0"/>
        <w:ind w:firstLine="567"/>
        <w:rPr>
          <w:sz w:val="22"/>
          <w:szCs w:val="22"/>
        </w:rPr>
      </w:pPr>
      <w:r w:rsidRPr="00A31D72">
        <w:rPr>
          <w:sz w:val="22"/>
          <w:szCs w:val="22"/>
        </w:rPr>
        <w:t>12.1.Стороны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а именно, таких обстоятельств, которые возникли после заключения Договора, независимо от воли Сторон и которые не могли быть предотвращены разумными действиями Сторон.</w:t>
      </w:r>
    </w:p>
    <w:p w14:paraId="75B1E78F" w14:textId="77777777" w:rsidR="00A31D72" w:rsidRPr="00A31D72" w:rsidRDefault="00A31D72" w:rsidP="00A31D72">
      <w:pPr>
        <w:spacing w:before="0" w:after="0"/>
        <w:ind w:firstLine="567"/>
        <w:rPr>
          <w:sz w:val="22"/>
          <w:szCs w:val="22"/>
        </w:rPr>
      </w:pPr>
      <w:r w:rsidRPr="00A31D72">
        <w:rPr>
          <w:sz w:val="22"/>
          <w:szCs w:val="22"/>
        </w:rPr>
        <w:lastRenderedPageBreak/>
        <w:t>12.2. Сторона, подвергшаяся действию обстоятельств непреодолимой силы и оказавшаяся вследствие этого не в состоянии надлежащим образом исполнить свои обязательства по Договору, обязана незамедлительно (в любом случае не позднее 3 (Трех) дней с момента наступления обстоятельств непреодолимой силы) в письменной форме известить другую Сторону о факте наступления, характере и возможном периоде действия обстоятельств непреодолимой силы, а также о прекращении указанных обстоятельств и последствиях их действия.</w:t>
      </w:r>
    </w:p>
    <w:p w14:paraId="450D4C7D" w14:textId="03187626" w:rsidR="00A31D72" w:rsidRPr="00A31D72" w:rsidRDefault="00A31D72" w:rsidP="00A31D72">
      <w:pPr>
        <w:spacing w:before="0" w:after="0"/>
        <w:ind w:firstLine="567"/>
        <w:rPr>
          <w:sz w:val="22"/>
          <w:szCs w:val="22"/>
        </w:rPr>
      </w:pPr>
      <w:r w:rsidRPr="00A31D72">
        <w:rPr>
          <w:sz w:val="22"/>
          <w:szCs w:val="22"/>
        </w:rPr>
        <w:t xml:space="preserve">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а также распоряжения, указания, постановления органов власти о приостановлении всех строительно-монтажных работах в регионе, о закрытии федеральных дорог </w:t>
      </w:r>
      <w:r w:rsidR="00E722AA" w:rsidRPr="00A31D72">
        <w:rPr>
          <w:sz w:val="22"/>
          <w:szCs w:val="22"/>
        </w:rPr>
        <w:t>для любого транспорта</w:t>
      </w:r>
      <w:r w:rsidRPr="00A31D72">
        <w:rPr>
          <w:sz w:val="22"/>
          <w:szCs w:val="22"/>
        </w:rPr>
        <w:t xml:space="preserve"> материалов, оборудования и т.п. </w:t>
      </w:r>
    </w:p>
    <w:p w14:paraId="2A3C34D9" w14:textId="77777777" w:rsidR="00A31D72" w:rsidRPr="00A31D72" w:rsidRDefault="00A31D72" w:rsidP="00A31D72">
      <w:pPr>
        <w:spacing w:before="0" w:after="0"/>
        <w:ind w:firstLine="567"/>
        <w:rPr>
          <w:sz w:val="22"/>
          <w:szCs w:val="22"/>
        </w:rPr>
      </w:pPr>
      <w:r w:rsidRPr="00A31D72">
        <w:rPr>
          <w:sz w:val="22"/>
          <w:szCs w:val="22"/>
        </w:rPr>
        <w:t>12.3. В случае наступления обстоятельств непреодолимой силы сроки исполнения обязательств по Договору отодвигаются на время, в течение которого указанные обстоятельства будут действовать.</w:t>
      </w:r>
    </w:p>
    <w:p w14:paraId="62C42FB6" w14:textId="77777777" w:rsidR="00A31D72" w:rsidRPr="00A31D72" w:rsidRDefault="00A31D72" w:rsidP="00A31D72">
      <w:pPr>
        <w:spacing w:before="0" w:after="0"/>
        <w:ind w:firstLine="567"/>
        <w:rPr>
          <w:sz w:val="22"/>
          <w:szCs w:val="22"/>
        </w:rPr>
      </w:pPr>
      <w:r w:rsidRPr="00A31D72">
        <w:rPr>
          <w:sz w:val="22"/>
          <w:szCs w:val="22"/>
        </w:rPr>
        <w:t>12.4.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1B6752E1" w14:textId="20A806A1" w:rsidR="00A31D72" w:rsidRPr="00A31D72" w:rsidRDefault="00A31D72" w:rsidP="00A31D72">
      <w:pPr>
        <w:spacing w:before="0" w:after="0"/>
        <w:ind w:firstLine="567"/>
        <w:rPr>
          <w:sz w:val="22"/>
          <w:szCs w:val="22"/>
        </w:rPr>
      </w:pPr>
      <w:r w:rsidRPr="00A31D72">
        <w:rPr>
          <w:sz w:val="22"/>
          <w:szCs w:val="22"/>
        </w:rPr>
        <w:t xml:space="preserve">12.5. Если следствия, вызванные этими обстоятельствами, будут длиться более 2 (Двух) месяцев подряд,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w:t>
      </w:r>
      <w:r w:rsidR="00E722AA" w:rsidRPr="00A31D72">
        <w:rPr>
          <w:sz w:val="22"/>
          <w:szCs w:val="22"/>
        </w:rPr>
        <w:t>Договора за</w:t>
      </w:r>
      <w:r w:rsidRPr="00A31D72">
        <w:rPr>
          <w:sz w:val="22"/>
          <w:szCs w:val="22"/>
        </w:rPr>
        <w:t xml:space="preserve"> 10 (Десять) календарных дней до его расторжения.</w:t>
      </w:r>
    </w:p>
    <w:p w14:paraId="65E33B95" w14:textId="77777777" w:rsidR="00A31D72" w:rsidRPr="00A31D72" w:rsidRDefault="00A31D72" w:rsidP="00A31D72">
      <w:pPr>
        <w:spacing w:before="0" w:after="0"/>
        <w:ind w:firstLine="567"/>
        <w:rPr>
          <w:sz w:val="22"/>
          <w:szCs w:val="22"/>
        </w:rPr>
      </w:pPr>
      <w:r w:rsidRPr="00A31D72">
        <w:rPr>
          <w:sz w:val="22"/>
          <w:szCs w:val="22"/>
        </w:rPr>
        <w:t>12.6.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5971A5A9" w14:textId="77777777" w:rsidR="00A31D72" w:rsidRPr="00A31D72" w:rsidRDefault="00A31D72" w:rsidP="00A31D72">
      <w:pPr>
        <w:spacing w:before="0" w:after="0"/>
        <w:ind w:firstLine="567"/>
        <w:rPr>
          <w:sz w:val="22"/>
          <w:szCs w:val="22"/>
        </w:rPr>
      </w:pPr>
    </w:p>
    <w:p w14:paraId="77ED18C3" w14:textId="77777777" w:rsidR="00A31D72" w:rsidRPr="00A31D72" w:rsidRDefault="00A31D72" w:rsidP="005346FA">
      <w:pPr>
        <w:spacing w:before="0" w:after="0"/>
        <w:ind w:firstLine="567"/>
        <w:jc w:val="center"/>
        <w:rPr>
          <w:b/>
          <w:sz w:val="22"/>
          <w:szCs w:val="22"/>
        </w:rPr>
      </w:pPr>
      <w:r w:rsidRPr="00A31D72">
        <w:rPr>
          <w:b/>
          <w:sz w:val="22"/>
          <w:szCs w:val="22"/>
        </w:rPr>
        <w:t>13. ОТВЕТСТВЕННОСТЬ СТОРОН</w:t>
      </w:r>
    </w:p>
    <w:p w14:paraId="5DDBDEE8" w14:textId="77777777" w:rsidR="00A31D72" w:rsidRPr="00A31D72" w:rsidRDefault="00A31D72" w:rsidP="00A31D72">
      <w:pPr>
        <w:spacing w:before="0" w:after="0"/>
        <w:ind w:firstLine="567"/>
        <w:rPr>
          <w:sz w:val="22"/>
          <w:szCs w:val="22"/>
        </w:rPr>
      </w:pPr>
      <w:r w:rsidRPr="00A31D72">
        <w:rPr>
          <w:sz w:val="22"/>
          <w:szCs w:val="22"/>
        </w:rPr>
        <w:t>13.1. За ненадлежащее исполнение обязательств по Договору Стороны несут ответственность в соответствии с нормами действующего законодательства Российской Федерации и условиями Договора.</w:t>
      </w:r>
    </w:p>
    <w:p w14:paraId="5703640A" w14:textId="26C4E7A4" w:rsidR="00A31D72" w:rsidRPr="00A31D72" w:rsidRDefault="00A31D72" w:rsidP="00A31D72">
      <w:pPr>
        <w:spacing w:before="0" w:after="0"/>
        <w:ind w:firstLine="567"/>
        <w:rPr>
          <w:sz w:val="22"/>
          <w:szCs w:val="22"/>
        </w:rPr>
      </w:pPr>
      <w:r w:rsidRPr="00A31D72">
        <w:rPr>
          <w:sz w:val="22"/>
          <w:szCs w:val="22"/>
        </w:rPr>
        <w:t xml:space="preserve">13.2. В случае нарушения Подрядчиком сроков выполнения Работ, Заказчик вправе потребовать уплаты неустойки в размере 0,3% (Ноль целых </w:t>
      </w:r>
      <w:r w:rsidR="00E722AA" w:rsidRPr="00A31D72">
        <w:rPr>
          <w:sz w:val="22"/>
          <w:szCs w:val="22"/>
        </w:rPr>
        <w:t>три десятых</w:t>
      </w:r>
      <w:r w:rsidRPr="00A31D72">
        <w:rPr>
          <w:sz w:val="22"/>
          <w:szCs w:val="22"/>
        </w:rPr>
        <w:t xml:space="preserve"> процента) от общей стоимости Работ по Договору </w:t>
      </w:r>
      <w:r w:rsidR="004B6306">
        <w:rPr>
          <w:sz w:val="22"/>
          <w:szCs w:val="22"/>
        </w:rPr>
        <w:t>(с учетом дополнительных соглашений к Договору, в том числе о выполнении дополнительных работ)</w:t>
      </w:r>
      <w:r w:rsidR="004B6306" w:rsidRPr="009851B3">
        <w:rPr>
          <w:sz w:val="22"/>
          <w:szCs w:val="22"/>
        </w:rPr>
        <w:t xml:space="preserve"> </w:t>
      </w:r>
      <w:r w:rsidRPr="00A31D72">
        <w:rPr>
          <w:sz w:val="22"/>
          <w:szCs w:val="22"/>
        </w:rPr>
        <w:t>за каждый календарный день просрочки.</w:t>
      </w:r>
    </w:p>
    <w:p w14:paraId="3821B3D7" w14:textId="77777777" w:rsidR="00A31D72" w:rsidRPr="00A31D72" w:rsidRDefault="00A31D72" w:rsidP="00A31D72">
      <w:pPr>
        <w:spacing w:before="0" w:after="0"/>
        <w:ind w:firstLine="567"/>
        <w:rPr>
          <w:sz w:val="22"/>
          <w:szCs w:val="22"/>
        </w:rPr>
      </w:pPr>
      <w:r w:rsidRPr="00A31D72">
        <w:rPr>
          <w:sz w:val="22"/>
          <w:szCs w:val="22"/>
        </w:rPr>
        <w:t>13.3. Штрафные санкции, предусмотренные Договором, подлежат начислению и взысканию только в случае направления заинтересованной Стороной другой Стороне соответствующей письменной претензии.</w:t>
      </w:r>
    </w:p>
    <w:p w14:paraId="7FFD21A2" w14:textId="77777777" w:rsidR="00A31D72" w:rsidRPr="00A31D72" w:rsidRDefault="00A31D72" w:rsidP="00A31D72">
      <w:pPr>
        <w:spacing w:before="0" w:after="0"/>
        <w:ind w:firstLine="567"/>
        <w:rPr>
          <w:sz w:val="22"/>
          <w:szCs w:val="22"/>
        </w:rPr>
      </w:pPr>
      <w:r w:rsidRPr="00A31D72">
        <w:rPr>
          <w:sz w:val="22"/>
          <w:szCs w:val="22"/>
        </w:rPr>
        <w:t>13.4. Уплата штрафных санкций не освобождает Стороны от исполнения своих обязательств по Договору в натуре.</w:t>
      </w:r>
    </w:p>
    <w:p w14:paraId="2D003E96" w14:textId="77777777" w:rsidR="00A31D72" w:rsidRPr="00A31D72" w:rsidRDefault="00A31D72" w:rsidP="00A31D72">
      <w:pPr>
        <w:spacing w:before="0" w:after="0"/>
        <w:ind w:firstLine="567"/>
        <w:rPr>
          <w:sz w:val="22"/>
          <w:szCs w:val="22"/>
        </w:rPr>
      </w:pPr>
      <w:r w:rsidRPr="00A31D72">
        <w:rPr>
          <w:sz w:val="22"/>
          <w:szCs w:val="22"/>
        </w:rPr>
        <w:t>13.5. В случае выполнения Работ не в соответствии со СНиПами, СН, ГОСТами, действующими техническими регламентами, Техническим заданием или Договором, Подрядчик обязуется возместить Заказчику все причиненные им убытки в течение 10 (десяти) рабочих дней с момента предоставления Заказчиком требования с подтверждающими документами и расчетом суммы убытков.</w:t>
      </w:r>
    </w:p>
    <w:p w14:paraId="7D6DC858" w14:textId="77777777" w:rsidR="00A31D72" w:rsidRPr="00A31D72" w:rsidRDefault="00A31D72" w:rsidP="00A31D72">
      <w:pPr>
        <w:spacing w:before="0" w:after="0"/>
        <w:ind w:firstLine="567"/>
        <w:rPr>
          <w:sz w:val="22"/>
          <w:szCs w:val="22"/>
        </w:rPr>
      </w:pPr>
      <w:r w:rsidRPr="00A31D72">
        <w:rPr>
          <w:sz w:val="22"/>
          <w:szCs w:val="22"/>
        </w:rPr>
        <w:t>13.6. В случае выполнения Подрядчиком Работ с отступлениями от условий Договора, ухудшившими результат Работ, или с иными недостатками, которые делают его не пригодным для надлежащего использования, Заказчик вправе, по своему выбору, потребовать от Подрядчика:</w:t>
      </w:r>
    </w:p>
    <w:p w14:paraId="77ABDF96" w14:textId="77777777" w:rsidR="00A31D72" w:rsidRPr="00A31D72" w:rsidRDefault="00A31D72" w:rsidP="00A31D72">
      <w:pPr>
        <w:spacing w:before="0" w:after="0"/>
        <w:ind w:firstLine="567"/>
        <w:rPr>
          <w:sz w:val="22"/>
          <w:szCs w:val="22"/>
        </w:rPr>
      </w:pPr>
      <w:r w:rsidRPr="00A31D72">
        <w:rPr>
          <w:sz w:val="22"/>
          <w:szCs w:val="22"/>
        </w:rPr>
        <w:t>- устранения Подрядчиком недостатков в разумный срок и за счет Подрядчика, либо</w:t>
      </w:r>
    </w:p>
    <w:p w14:paraId="17AD7501" w14:textId="77777777" w:rsidR="00A31D72" w:rsidRPr="00A31D72" w:rsidRDefault="00A31D72" w:rsidP="00A31D72">
      <w:pPr>
        <w:spacing w:before="0" w:after="0"/>
        <w:ind w:firstLine="567"/>
        <w:rPr>
          <w:sz w:val="22"/>
          <w:szCs w:val="22"/>
        </w:rPr>
      </w:pPr>
      <w:r w:rsidRPr="00A31D72">
        <w:rPr>
          <w:sz w:val="22"/>
          <w:szCs w:val="22"/>
        </w:rPr>
        <w:t>- устранить недостатки самостоятельно или с привлечением третьих лиц и потребовать от Подрядчика компенсации понесенных расходов, либо</w:t>
      </w:r>
    </w:p>
    <w:p w14:paraId="746E7669" w14:textId="3144A1E6" w:rsidR="00A31D72" w:rsidRPr="00A31D72" w:rsidRDefault="00A31D72" w:rsidP="00A31D72">
      <w:pPr>
        <w:spacing w:before="0" w:after="0"/>
        <w:ind w:firstLine="567"/>
        <w:rPr>
          <w:sz w:val="22"/>
          <w:szCs w:val="22"/>
        </w:rPr>
      </w:pPr>
      <w:r w:rsidRPr="00A31D72">
        <w:rPr>
          <w:sz w:val="22"/>
          <w:szCs w:val="22"/>
        </w:rPr>
        <w:t xml:space="preserve">- отказаться от Договора в одностороннем порядке в связи с невозможностью использования результатов Работ и потребовать возмещения причиненных убытков. Предъявленные Заказчиком требования о возмещении убытков должны быть удовлетворены Подрядчиком в течение 7 (семи) рабочих дней с момента предъявления Заказчиком </w:t>
      </w:r>
      <w:r w:rsidR="00E722AA" w:rsidRPr="00A31D72">
        <w:rPr>
          <w:sz w:val="22"/>
          <w:szCs w:val="22"/>
        </w:rPr>
        <w:t>документов,</w:t>
      </w:r>
      <w:r w:rsidRPr="00A31D72">
        <w:rPr>
          <w:sz w:val="22"/>
          <w:szCs w:val="22"/>
        </w:rPr>
        <w:t xml:space="preserve"> подтверждающих убытки и расчета суммы убытков, если иной срок не будет установлен письменным соглашением Сторон.</w:t>
      </w:r>
    </w:p>
    <w:p w14:paraId="4CC18C2F" w14:textId="77777777" w:rsidR="00A31D72" w:rsidRPr="00A31D72" w:rsidRDefault="00A31D72" w:rsidP="00A31D72">
      <w:pPr>
        <w:spacing w:before="0" w:after="0"/>
        <w:ind w:firstLine="567"/>
        <w:rPr>
          <w:sz w:val="22"/>
          <w:szCs w:val="22"/>
        </w:rPr>
      </w:pPr>
      <w:r w:rsidRPr="00A31D72">
        <w:rPr>
          <w:sz w:val="22"/>
          <w:szCs w:val="22"/>
        </w:rPr>
        <w:t xml:space="preserve">13.7.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w:t>
      </w:r>
      <w:r w:rsidRPr="00A31D72">
        <w:rPr>
          <w:sz w:val="22"/>
          <w:szCs w:val="22"/>
        </w:rPr>
        <w:lastRenderedPageBreak/>
        <w:t>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382BD299" w14:textId="475DCE65" w:rsidR="00A31D72" w:rsidRPr="00A31D72" w:rsidRDefault="00A31D72" w:rsidP="00A31D72">
      <w:pPr>
        <w:spacing w:before="0" w:after="0"/>
        <w:ind w:firstLine="567"/>
        <w:rPr>
          <w:sz w:val="22"/>
          <w:szCs w:val="22"/>
        </w:rPr>
      </w:pPr>
      <w:r w:rsidRPr="00A31D72">
        <w:rPr>
          <w:sz w:val="22"/>
          <w:szCs w:val="22"/>
        </w:rPr>
        <w:t xml:space="preserve">13.8. В случае, если в результате действий (бездействия) Подрядчика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w:t>
      </w:r>
      <w:r w:rsidR="00E722AA" w:rsidRPr="00A31D72">
        <w:rPr>
          <w:sz w:val="22"/>
          <w:szCs w:val="22"/>
        </w:rPr>
        <w:t>возмещает</w:t>
      </w:r>
      <w:r w:rsidR="00E722AA" w:rsidRPr="00A31D72">
        <w:rPr>
          <w:sz w:val="22"/>
          <w:szCs w:val="22"/>
          <w:lang w:val="en-AU"/>
        </w:rPr>
        <w:t> </w:t>
      </w:r>
      <w:r w:rsidR="00E722AA" w:rsidRPr="00A31D72">
        <w:rPr>
          <w:sz w:val="22"/>
          <w:szCs w:val="22"/>
        </w:rPr>
        <w:t>Заказчику</w:t>
      </w:r>
      <w:r w:rsidRPr="00A31D72">
        <w:rPr>
          <w:sz w:val="22"/>
          <w:szCs w:val="22"/>
        </w:rPr>
        <w:t xml:space="preserve"> все денежные средства, </w:t>
      </w:r>
      <w:r w:rsidR="00E722AA" w:rsidRPr="00A31D72">
        <w:rPr>
          <w:sz w:val="22"/>
          <w:szCs w:val="22"/>
        </w:rPr>
        <w:t>уплаченные</w:t>
      </w:r>
      <w:r w:rsidR="00E722AA" w:rsidRPr="00A31D72">
        <w:rPr>
          <w:sz w:val="22"/>
          <w:szCs w:val="22"/>
          <w:lang w:val="en-AU"/>
        </w:rPr>
        <w:t> </w:t>
      </w:r>
      <w:r w:rsidR="00E722AA" w:rsidRPr="00A31D72">
        <w:rPr>
          <w:sz w:val="22"/>
          <w:szCs w:val="22"/>
        </w:rPr>
        <w:t>последним</w:t>
      </w:r>
      <w:r w:rsidRPr="00A31D72">
        <w:rPr>
          <w:sz w:val="22"/>
          <w:szCs w:val="22"/>
        </w:rPr>
        <w:t xml:space="preserve">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43D9E1D6" w14:textId="2C491B2A" w:rsidR="00BE6202" w:rsidRDefault="00A31D72" w:rsidP="00192B94">
      <w:pPr>
        <w:spacing w:before="0" w:after="0"/>
        <w:ind w:firstLine="567"/>
        <w:rPr>
          <w:sz w:val="22"/>
          <w:szCs w:val="22"/>
        </w:rPr>
      </w:pPr>
      <w:r w:rsidRPr="00A31D72">
        <w:rPr>
          <w:sz w:val="22"/>
          <w:szCs w:val="22"/>
        </w:rPr>
        <w:t xml:space="preserve">13.9. </w:t>
      </w:r>
      <w:r w:rsidR="00E722AA" w:rsidRPr="00A31D72">
        <w:rPr>
          <w:sz w:val="22"/>
          <w:szCs w:val="22"/>
        </w:rPr>
        <w:t>Подрядчик гарантирует</w:t>
      </w:r>
      <w:r w:rsidRPr="00A31D72">
        <w:rPr>
          <w:sz w:val="22"/>
          <w:szCs w:val="22"/>
        </w:rPr>
        <w:t xml:space="preserve">, что на момент заключения Договора он не применяет специальный режим налогообложения. В случае перехода Подрядчика на специальный режим налогообложения до даты начала Работ (о чем Подрядчик обязан немедленно уведомить Заказчика), </w:t>
      </w:r>
      <w:r w:rsidR="00E722AA" w:rsidRPr="00A31D72">
        <w:rPr>
          <w:sz w:val="22"/>
          <w:szCs w:val="22"/>
        </w:rPr>
        <w:t>Заказчик имеет</w:t>
      </w:r>
      <w:r w:rsidRPr="00A31D72">
        <w:rPr>
          <w:sz w:val="22"/>
          <w:szCs w:val="22"/>
        </w:rPr>
        <w:t xml:space="preserve"> право расторгнуть Договор в одностороннем внесудебном порядке. В случае несвоевременного уведомления либо не уведомления Подрядчиком Заказчика о переходе на специальный режим налогообложения до даты начала Работ (при наступлении такого обстоятельства), Заказчик вправе взыскать с Подрядчика штраф в </w:t>
      </w:r>
      <w:r w:rsidR="00E722AA" w:rsidRPr="00A31D72">
        <w:rPr>
          <w:sz w:val="22"/>
          <w:szCs w:val="22"/>
        </w:rPr>
        <w:t>размере 20</w:t>
      </w:r>
      <w:r w:rsidRPr="00A31D72">
        <w:rPr>
          <w:sz w:val="22"/>
          <w:szCs w:val="22"/>
        </w:rPr>
        <w:t>% от суммы по договору без НДС.</w:t>
      </w:r>
    </w:p>
    <w:p w14:paraId="043B042A" w14:textId="0A6B58CB" w:rsidR="00A31D72" w:rsidRPr="00BE6202" w:rsidRDefault="00A31D72" w:rsidP="00192B94">
      <w:pPr>
        <w:spacing w:before="0" w:after="0"/>
        <w:ind w:firstLine="567"/>
        <w:rPr>
          <w:i/>
          <w:sz w:val="22"/>
          <w:szCs w:val="22"/>
        </w:rPr>
      </w:pPr>
      <w:r w:rsidRPr="00BE6202">
        <w:rPr>
          <w:i/>
          <w:sz w:val="22"/>
          <w:szCs w:val="22"/>
        </w:rPr>
        <w:t xml:space="preserve"> </w:t>
      </w:r>
      <w:r w:rsidR="00BE6202" w:rsidRPr="00BE6202">
        <w:rPr>
          <w:i/>
          <w:sz w:val="22"/>
          <w:szCs w:val="22"/>
        </w:rPr>
        <w:t>*(пункт 13.9 исключается в случае, если Подрядчик работает на упрощенной системе налогообложения).</w:t>
      </w:r>
    </w:p>
    <w:p w14:paraId="671B64CB" w14:textId="44ABE9A3" w:rsidR="004D789E" w:rsidRPr="004D789E" w:rsidRDefault="004D789E" w:rsidP="00B61573">
      <w:pPr>
        <w:shd w:val="clear" w:color="auto" w:fill="FFFFFF"/>
        <w:tabs>
          <w:tab w:val="left" w:pos="9720"/>
        </w:tabs>
        <w:spacing w:before="0" w:after="0"/>
        <w:ind w:right="22" w:firstLine="567"/>
        <w:rPr>
          <w:sz w:val="22"/>
          <w:szCs w:val="22"/>
        </w:rPr>
      </w:pPr>
      <w:r w:rsidRPr="004D789E">
        <w:rPr>
          <w:sz w:val="22"/>
          <w:szCs w:val="22"/>
        </w:rPr>
        <w:t>1</w:t>
      </w:r>
      <w:r>
        <w:rPr>
          <w:sz w:val="22"/>
          <w:szCs w:val="22"/>
        </w:rPr>
        <w:t>3</w:t>
      </w:r>
      <w:r w:rsidRPr="004D789E">
        <w:rPr>
          <w:sz w:val="22"/>
          <w:szCs w:val="22"/>
        </w:rPr>
        <w:t>.1</w:t>
      </w:r>
      <w:r>
        <w:rPr>
          <w:sz w:val="22"/>
          <w:szCs w:val="22"/>
        </w:rPr>
        <w:t>0</w:t>
      </w:r>
      <w:r w:rsidRPr="004D789E">
        <w:rPr>
          <w:sz w:val="22"/>
          <w:szCs w:val="22"/>
        </w:rPr>
        <w:t>. В случае нарушения Подрядчиком предусмотренного п. 1.</w:t>
      </w:r>
      <w:r w:rsidR="00993BDC">
        <w:rPr>
          <w:sz w:val="22"/>
          <w:szCs w:val="22"/>
        </w:rPr>
        <w:t>4</w:t>
      </w:r>
      <w:r w:rsidRPr="004D789E">
        <w:rPr>
          <w:sz w:val="22"/>
          <w:szCs w:val="22"/>
        </w:rPr>
        <w:t>. Договора обязательства по письменному уведомления Заказчика о привлечении субподрядчиков, Подрядчик обязуется на основании письменного требования Заказчика выплатить последнему штрафную неустойку в размере 50 000 (пятьдесят тысяч) рублей за каждый факт выявленного нарушения.</w:t>
      </w:r>
    </w:p>
    <w:p w14:paraId="20F6C007" w14:textId="122EE4B7" w:rsidR="004D789E" w:rsidRDefault="004D789E" w:rsidP="00B61573">
      <w:pPr>
        <w:shd w:val="clear" w:color="auto" w:fill="FFFFFF"/>
        <w:tabs>
          <w:tab w:val="left" w:pos="9720"/>
        </w:tabs>
        <w:spacing w:before="0" w:after="0"/>
        <w:ind w:right="22" w:firstLine="567"/>
        <w:rPr>
          <w:sz w:val="22"/>
          <w:szCs w:val="22"/>
        </w:rPr>
      </w:pPr>
      <w:r w:rsidRPr="004D789E">
        <w:rPr>
          <w:sz w:val="22"/>
          <w:szCs w:val="22"/>
        </w:rPr>
        <w:t>1</w:t>
      </w:r>
      <w:r>
        <w:rPr>
          <w:sz w:val="22"/>
          <w:szCs w:val="22"/>
        </w:rPr>
        <w:t>3</w:t>
      </w:r>
      <w:r w:rsidRPr="004D789E">
        <w:rPr>
          <w:sz w:val="22"/>
          <w:szCs w:val="22"/>
        </w:rPr>
        <w:t>.</w:t>
      </w:r>
      <w:r>
        <w:rPr>
          <w:sz w:val="22"/>
          <w:szCs w:val="22"/>
        </w:rPr>
        <w:t>11</w:t>
      </w:r>
      <w:r w:rsidRPr="004D789E">
        <w:rPr>
          <w:sz w:val="22"/>
          <w:szCs w:val="22"/>
        </w:rPr>
        <w:t>. В случае нарушения Подрядчиком обязательства, предусмотренного п. 1.</w:t>
      </w:r>
      <w:r w:rsidR="00993BDC">
        <w:rPr>
          <w:sz w:val="22"/>
          <w:szCs w:val="22"/>
        </w:rPr>
        <w:t>4</w:t>
      </w:r>
      <w:r w:rsidRPr="004D789E">
        <w:rPr>
          <w:sz w:val="22"/>
          <w:szCs w:val="22"/>
        </w:rPr>
        <w:t>.</w:t>
      </w:r>
      <w:r w:rsidR="004B6306">
        <w:rPr>
          <w:sz w:val="22"/>
          <w:szCs w:val="22"/>
        </w:rPr>
        <w:t>1.</w:t>
      </w:r>
      <w:r w:rsidRPr="004D789E">
        <w:rPr>
          <w:sz w:val="22"/>
          <w:szCs w:val="22"/>
        </w:rPr>
        <w:t xml:space="preserve"> Договора, Подрядчик обязуется на основании письменного требования Заказчика выплатить последнему штрафную неустойку в размере 0,01% от </w:t>
      </w:r>
      <w:r w:rsidR="004B6306" w:rsidRPr="00A31D72">
        <w:rPr>
          <w:sz w:val="22"/>
          <w:szCs w:val="22"/>
        </w:rPr>
        <w:t xml:space="preserve">общей стоимости Работ по Договору </w:t>
      </w:r>
      <w:r w:rsidR="004B6306">
        <w:rPr>
          <w:sz w:val="22"/>
          <w:szCs w:val="22"/>
        </w:rPr>
        <w:t>(с учетом дополнительных соглашений к Договору, в том числе о выполнении дополнительных работ)</w:t>
      </w:r>
      <w:r w:rsidR="00E722AA">
        <w:rPr>
          <w:sz w:val="22"/>
          <w:szCs w:val="22"/>
        </w:rPr>
        <w:t xml:space="preserve"> </w:t>
      </w:r>
      <w:r w:rsidRPr="004D789E">
        <w:rPr>
          <w:sz w:val="22"/>
          <w:szCs w:val="22"/>
        </w:rPr>
        <w:t>за каждый календарный день просрочки вы</w:t>
      </w:r>
      <w:r w:rsidR="00D64FFD">
        <w:rPr>
          <w:sz w:val="22"/>
          <w:szCs w:val="22"/>
        </w:rPr>
        <w:t>полнения данного обязательства.</w:t>
      </w:r>
    </w:p>
    <w:p w14:paraId="35317ED2" w14:textId="77777777" w:rsidR="00276344" w:rsidRPr="00276344" w:rsidRDefault="00276344" w:rsidP="00B61573">
      <w:pPr>
        <w:shd w:val="clear" w:color="auto" w:fill="FFFFFF"/>
        <w:tabs>
          <w:tab w:val="left" w:pos="9720"/>
        </w:tabs>
        <w:spacing w:before="0" w:after="0"/>
        <w:ind w:right="22" w:firstLine="567"/>
        <w:rPr>
          <w:sz w:val="22"/>
          <w:szCs w:val="22"/>
        </w:rPr>
      </w:pPr>
      <w:r>
        <w:rPr>
          <w:sz w:val="22"/>
          <w:szCs w:val="22"/>
        </w:rPr>
        <w:t>13</w:t>
      </w:r>
      <w:r w:rsidRPr="00276344">
        <w:rPr>
          <w:sz w:val="22"/>
          <w:szCs w:val="22"/>
        </w:rPr>
        <w:t>.</w:t>
      </w:r>
      <w:r>
        <w:rPr>
          <w:sz w:val="22"/>
          <w:szCs w:val="22"/>
        </w:rPr>
        <w:t>12</w:t>
      </w:r>
      <w:r w:rsidRPr="00276344">
        <w:rPr>
          <w:sz w:val="22"/>
          <w:szCs w:val="22"/>
        </w:rPr>
        <w:t>. Подрядчик несет ответственность за нарушения требований безопасности и охраны труда, за необеспечение технически исправного состояния своих строительных машин, инструмента, оснастки, средств коллективной и индивидуальной защиты работающих, иных материалов и оборудования, используемых в процессе производства работ по Договору. Нарушение Подрядчиком (в том числе его работниками, его подрядчиками/субподрядчиками) указанных Требований, а также установленных Заказчиком правил внутреннего трудового распорядка на строительной площадке, является существенным нарушением условий Договора, в том числе:</w:t>
      </w:r>
    </w:p>
    <w:p w14:paraId="46DB138F" w14:textId="77777777" w:rsidR="00276344" w:rsidRPr="00276344" w:rsidRDefault="00276344" w:rsidP="00B61573">
      <w:pPr>
        <w:shd w:val="clear" w:color="auto" w:fill="FFFFFF"/>
        <w:tabs>
          <w:tab w:val="left" w:pos="9720"/>
        </w:tabs>
        <w:spacing w:before="0" w:after="0"/>
        <w:ind w:right="22" w:firstLine="567"/>
        <w:rPr>
          <w:sz w:val="22"/>
          <w:szCs w:val="22"/>
        </w:rPr>
      </w:pPr>
      <w:r w:rsidRPr="00276344">
        <w:rPr>
          <w:sz w:val="22"/>
          <w:szCs w:val="22"/>
        </w:rPr>
        <w:t>– 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имеют право выдавать Подрядчику письменное предписание на устранение нарушений, требовать принятия незамедлительных мер по устранению нарушений, наказанию виновных лиц, удалению их со стройплощадки и предоставления соответствующей отчетной информации.</w:t>
      </w:r>
    </w:p>
    <w:p w14:paraId="5D8A238C" w14:textId="77777777" w:rsidR="00276344" w:rsidRDefault="00276344" w:rsidP="00B61573">
      <w:pPr>
        <w:shd w:val="clear" w:color="auto" w:fill="FFFFFF"/>
        <w:tabs>
          <w:tab w:val="left" w:pos="9720"/>
        </w:tabs>
        <w:spacing w:before="0" w:after="0"/>
        <w:ind w:right="22" w:firstLine="567"/>
        <w:rPr>
          <w:sz w:val="22"/>
          <w:szCs w:val="22"/>
        </w:rPr>
      </w:pPr>
      <w:r w:rsidRPr="00276344">
        <w:rPr>
          <w:sz w:val="22"/>
          <w:szCs w:val="22"/>
        </w:rPr>
        <w:t>– при невыполнении Подрядчиком требований безопасности и охраны труда в соответствии с законодательством РФ, Заказчик имеет право начислить и взыскать штраф в размере 50 000,00 (пятьдесят тысяч) рублей за каждый факт нарушения.</w:t>
      </w:r>
    </w:p>
    <w:p w14:paraId="49DFB106" w14:textId="2C08F36F" w:rsidR="00EE67EC" w:rsidRPr="004611C5" w:rsidRDefault="00EE67EC" w:rsidP="00EE67EC">
      <w:pPr>
        <w:shd w:val="clear" w:color="auto" w:fill="FFFFFF"/>
        <w:tabs>
          <w:tab w:val="left" w:pos="9720"/>
        </w:tabs>
        <w:ind w:right="22" w:firstLine="709"/>
        <w:contextualSpacing/>
        <w:rPr>
          <w:sz w:val="22"/>
          <w:szCs w:val="22"/>
        </w:rPr>
      </w:pPr>
      <w:r w:rsidRPr="004611C5">
        <w:rPr>
          <w:sz w:val="22"/>
          <w:szCs w:val="22"/>
        </w:rPr>
        <w:t>Если указанные выше нарушения привели к авариям, инцидентам, происшествиям (несчастные случаи, падение лесов, аварии строительной техники, пожары и т.д.) штраф устанавливается в размере, установленном в п.</w:t>
      </w:r>
      <w:r w:rsidR="00993BDC">
        <w:rPr>
          <w:sz w:val="22"/>
          <w:szCs w:val="22"/>
        </w:rPr>
        <w:t>13.13</w:t>
      </w:r>
      <w:r>
        <w:rPr>
          <w:sz w:val="22"/>
          <w:szCs w:val="22"/>
        </w:rPr>
        <w:t>.</w:t>
      </w:r>
      <w:r w:rsidRPr="004611C5">
        <w:rPr>
          <w:sz w:val="22"/>
          <w:szCs w:val="22"/>
        </w:rPr>
        <w:t xml:space="preserve"> Договора.</w:t>
      </w:r>
    </w:p>
    <w:p w14:paraId="25970D52" w14:textId="77777777" w:rsidR="00EE67EC" w:rsidRPr="004611C5" w:rsidRDefault="00EE67EC" w:rsidP="00EE67EC">
      <w:pPr>
        <w:shd w:val="clear" w:color="auto" w:fill="FFFFFF"/>
        <w:tabs>
          <w:tab w:val="left" w:pos="9720"/>
        </w:tabs>
        <w:ind w:right="22" w:firstLine="709"/>
        <w:contextualSpacing/>
        <w:rPr>
          <w:sz w:val="22"/>
          <w:szCs w:val="22"/>
        </w:rPr>
      </w:pPr>
      <w:r w:rsidRPr="004611C5">
        <w:rPr>
          <w:sz w:val="22"/>
          <w:szCs w:val="22"/>
        </w:rPr>
        <w:t>– в случае не устранения выявленного нарушения в установленный в Акте срок, Подрядчик уплачивает Заказчику соответствующий штраф в двойном размере.</w:t>
      </w:r>
    </w:p>
    <w:p w14:paraId="09525FE1" w14:textId="16842FB4" w:rsidR="00276344" w:rsidRPr="00276344" w:rsidRDefault="00EE67EC" w:rsidP="00B61573">
      <w:pPr>
        <w:shd w:val="clear" w:color="auto" w:fill="FFFFFF"/>
        <w:tabs>
          <w:tab w:val="left" w:pos="9720"/>
        </w:tabs>
        <w:spacing w:before="0" w:after="0"/>
        <w:ind w:right="22" w:firstLine="567"/>
        <w:rPr>
          <w:sz w:val="22"/>
          <w:szCs w:val="22"/>
        </w:rPr>
      </w:pPr>
      <w:r>
        <w:rPr>
          <w:sz w:val="22"/>
          <w:szCs w:val="22"/>
        </w:rPr>
        <w:t>13.13</w:t>
      </w:r>
      <w:r w:rsidRPr="004611C5">
        <w:rPr>
          <w:sz w:val="22"/>
          <w:szCs w:val="22"/>
        </w:rPr>
        <w:t>. В случае нарушения Подрядчиком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 (пятьсот тысяч) рублей за каждую аварию, инцидент, происшествие.</w:t>
      </w:r>
      <w:r w:rsidR="00276344" w:rsidRPr="00276344">
        <w:rPr>
          <w:sz w:val="22"/>
          <w:szCs w:val="22"/>
        </w:rPr>
        <w:t>1</w:t>
      </w:r>
      <w:r w:rsidR="00276344">
        <w:rPr>
          <w:sz w:val="22"/>
          <w:szCs w:val="22"/>
        </w:rPr>
        <w:t>3</w:t>
      </w:r>
      <w:r w:rsidR="00276344" w:rsidRPr="00276344">
        <w:rPr>
          <w:sz w:val="22"/>
          <w:szCs w:val="22"/>
        </w:rPr>
        <w:t>.</w:t>
      </w:r>
      <w:r>
        <w:rPr>
          <w:sz w:val="22"/>
          <w:szCs w:val="22"/>
        </w:rPr>
        <w:t>14</w:t>
      </w:r>
      <w:r w:rsidR="00276344" w:rsidRPr="00276344">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442B5281" w14:textId="6E6FB094" w:rsidR="00993BDC" w:rsidRPr="009851B3" w:rsidRDefault="00276344" w:rsidP="0002670F">
      <w:pPr>
        <w:shd w:val="clear" w:color="auto" w:fill="FFFFFF"/>
        <w:tabs>
          <w:tab w:val="left" w:pos="9720"/>
        </w:tabs>
        <w:spacing w:before="0" w:after="0"/>
        <w:ind w:right="22" w:firstLine="567"/>
        <w:rPr>
          <w:bCs/>
          <w:sz w:val="22"/>
          <w:szCs w:val="22"/>
        </w:rPr>
      </w:pPr>
      <w:r w:rsidRPr="00276344">
        <w:rPr>
          <w:sz w:val="22"/>
          <w:szCs w:val="22"/>
        </w:rPr>
        <w:lastRenderedPageBreak/>
        <w:t>При отказе Подрядчиком от подписания Акта о нарушении или отсутствии Исполнителя во время наложения штрафа, Заказчик составляет односторонний Акт, который имеет юридическую силу.</w:t>
      </w:r>
      <w:r w:rsidR="00993BDC">
        <w:rPr>
          <w:bCs/>
          <w:sz w:val="22"/>
          <w:szCs w:val="22"/>
        </w:rPr>
        <w:t>13.14</w:t>
      </w:r>
      <w:r w:rsidR="00993BDC" w:rsidRPr="009851B3">
        <w:rPr>
          <w:bCs/>
          <w:sz w:val="22"/>
          <w:szCs w:val="22"/>
        </w:rPr>
        <w:t xml:space="preserve">. При непредставлении в установленный Договором срок актов выполненных работ по формам № КС-2, справок № КС-3, </w:t>
      </w:r>
      <w:r w:rsidR="00993BDC" w:rsidRPr="00C729DD">
        <w:rPr>
          <w:bCs/>
          <w:sz w:val="22"/>
          <w:szCs w:val="22"/>
        </w:rPr>
        <w:t>журнала учета выполненных работ (форма № КС-6а),</w:t>
      </w:r>
      <w:r w:rsidR="00993BDC">
        <w:rPr>
          <w:bCs/>
          <w:sz w:val="22"/>
          <w:szCs w:val="22"/>
        </w:rPr>
        <w:t xml:space="preserve"> </w:t>
      </w:r>
      <w:r w:rsidR="00993BDC" w:rsidRPr="009851B3">
        <w:rPr>
          <w:bCs/>
          <w:sz w:val="22"/>
          <w:szCs w:val="22"/>
        </w:rPr>
        <w:t xml:space="preserve">исполнительной и другой предусмотренной законом и </w:t>
      </w:r>
      <w:proofErr w:type="spellStart"/>
      <w:r w:rsidR="00993BDC">
        <w:rPr>
          <w:bCs/>
          <w:sz w:val="22"/>
          <w:szCs w:val="22"/>
        </w:rPr>
        <w:t>п.п</w:t>
      </w:r>
      <w:proofErr w:type="spellEnd"/>
      <w:r w:rsidR="00993BDC">
        <w:rPr>
          <w:bCs/>
          <w:sz w:val="22"/>
          <w:szCs w:val="22"/>
        </w:rPr>
        <w:t xml:space="preserve">. 6.1 </w:t>
      </w:r>
      <w:r w:rsidR="00993BDC" w:rsidRPr="009851B3">
        <w:rPr>
          <w:bCs/>
          <w:sz w:val="22"/>
          <w:szCs w:val="22"/>
        </w:rPr>
        <w:t>Договор</w:t>
      </w:r>
      <w:r w:rsidR="00993BDC">
        <w:rPr>
          <w:bCs/>
          <w:sz w:val="22"/>
          <w:szCs w:val="22"/>
        </w:rPr>
        <w:t>а</w:t>
      </w:r>
      <w:r w:rsidR="00993BDC" w:rsidRPr="009851B3">
        <w:rPr>
          <w:bCs/>
          <w:sz w:val="22"/>
          <w:szCs w:val="22"/>
        </w:rPr>
        <w:t xml:space="preserve"> документации, </w:t>
      </w:r>
      <w:r w:rsidR="00993BDC">
        <w:rPr>
          <w:bCs/>
          <w:sz w:val="22"/>
          <w:szCs w:val="22"/>
        </w:rPr>
        <w:t xml:space="preserve">Заказчик вправе потребовать от </w:t>
      </w:r>
      <w:r w:rsidR="00993BDC" w:rsidRPr="009851B3">
        <w:rPr>
          <w:bCs/>
          <w:sz w:val="22"/>
          <w:szCs w:val="22"/>
        </w:rPr>
        <w:t>Подрядчик</w:t>
      </w:r>
      <w:r w:rsidR="00993BDC">
        <w:rPr>
          <w:bCs/>
          <w:sz w:val="22"/>
          <w:szCs w:val="22"/>
        </w:rPr>
        <w:t>а</w:t>
      </w:r>
      <w:r w:rsidR="00993BDC" w:rsidRPr="009851B3">
        <w:rPr>
          <w:bCs/>
          <w:sz w:val="22"/>
          <w:szCs w:val="22"/>
        </w:rPr>
        <w:t xml:space="preserve"> </w:t>
      </w:r>
      <w:r w:rsidR="00993BDC">
        <w:rPr>
          <w:bCs/>
          <w:sz w:val="22"/>
          <w:szCs w:val="22"/>
        </w:rPr>
        <w:t>оплаты</w:t>
      </w:r>
      <w:r w:rsidR="00993BDC" w:rsidRPr="009851B3">
        <w:rPr>
          <w:bCs/>
          <w:sz w:val="22"/>
          <w:szCs w:val="22"/>
        </w:rPr>
        <w:t xml:space="preserve"> неустойк</w:t>
      </w:r>
      <w:r w:rsidR="00993BDC">
        <w:rPr>
          <w:bCs/>
          <w:sz w:val="22"/>
          <w:szCs w:val="22"/>
        </w:rPr>
        <w:t>и</w:t>
      </w:r>
      <w:r w:rsidR="00993BDC" w:rsidRPr="009851B3">
        <w:rPr>
          <w:bCs/>
          <w:sz w:val="22"/>
          <w:szCs w:val="22"/>
        </w:rPr>
        <w:t xml:space="preserve"> в размере 0,1% (ноль целых одна десятая процента) от общей стоимости работ по Договору, на дату наступления срока выполнения работ, установленного в п. </w:t>
      </w:r>
      <w:r w:rsidR="00993BDC">
        <w:rPr>
          <w:bCs/>
          <w:sz w:val="22"/>
          <w:szCs w:val="22"/>
        </w:rPr>
        <w:t>2</w:t>
      </w:r>
      <w:r w:rsidR="00993BDC" w:rsidRPr="009851B3">
        <w:rPr>
          <w:bCs/>
          <w:sz w:val="22"/>
          <w:szCs w:val="22"/>
        </w:rPr>
        <w:t>.1. настоящего Договора,  за каждый день просрочки.</w:t>
      </w:r>
    </w:p>
    <w:p w14:paraId="4D090750" w14:textId="583A8829" w:rsidR="00993BDC" w:rsidRDefault="00993BDC" w:rsidP="00993BDC">
      <w:pPr>
        <w:widowControl w:val="0"/>
        <w:ind w:firstLine="709"/>
        <w:outlineLvl w:val="1"/>
        <w:rPr>
          <w:bCs/>
          <w:iCs/>
          <w:sz w:val="22"/>
          <w:szCs w:val="22"/>
          <w:lang w:eastAsia="ar-SA"/>
        </w:rPr>
      </w:pPr>
      <w:r>
        <w:rPr>
          <w:bCs/>
          <w:iCs/>
          <w:sz w:val="22"/>
          <w:szCs w:val="22"/>
          <w:lang w:eastAsia="ar-SA"/>
        </w:rPr>
        <w:t>13.15</w:t>
      </w:r>
      <w:r w:rsidRPr="009851B3">
        <w:rPr>
          <w:bCs/>
          <w:iCs/>
          <w:sz w:val="22"/>
          <w:szCs w:val="22"/>
          <w:lang w:eastAsia="ar-SA"/>
        </w:rPr>
        <w:t xml:space="preserve">. В случае нарушения установленных Заказчиком сроков устранения недостатков в выполненной Работе, Подрядчик уплачивает Заказчику неустойку в размере 1 % (один процент) от стоимости работы, в которой обнаружены недостатки, за каждый день просрочки. </w:t>
      </w:r>
    </w:p>
    <w:p w14:paraId="6E6A69D7" w14:textId="36D54F55" w:rsidR="00993BDC" w:rsidRPr="009851B3" w:rsidRDefault="00993BDC" w:rsidP="00993BDC">
      <w:pPr>
        <w:widowControl w:val="0"/>
        <w:ind w:firstLine="709"/>
        <w:outlineLvl w:val="1"/>
        <w:rPr>
          <w:bCs/>
          <w:iCs/>
          <w:sz w:val="22"/>
          <w:szCs w:val="22"/>
          <w:lang w:eastAsia="ar-SA"/>
        </w:rPr>
      </w:pPr>
      <w:r>
        <w:rPr>
          <w:bCs/>
          <w:iCs/>
          <w:sz w:val="22"/>
          <w:szCs w:val="22"/>
          <w:lang w:eastAsia="ar-SA"/>
        </w:rPr>
        <w:t>13.16</w:t>
      </w:r>
      <w:r w:rsidRPr="009851B3">
        <w:rPr>
          <w:bCs/>
          <w:iCs/>
          <w:sz w:val="22"/>
          <w:szCs w:val="22"/>
          <w:lang w:eastAsia="ar-SA"/>
        </w:rPr>
        <w:t>. За нарушение сроков устранения замечаний, указанных в мотивированных отказах Заказчика от принятия выполненных работ, и (или) актах, составленных Заказчиком, Подрядчик уплачивает Заказчику неустойку в размере 1 % (один процент) от стоимости работ, по которым допущено нарушение, за каждый день просрочки до даты принятия Заказчиком работ.</w:t>
      </w:r>
    </w:p>
    <w:p w14:paraId="6CA2D341" w14:textId="17698A72" w:rsidR="00993BDC" w:rsidRPr="009851B3" w:rsidRDefault="00993BDC" w:rsidP="00993BDC">
      <w:pPr>
        <w:spacing w:line="100" w:lineRule="atLeast"/>
        <w:ind w:firstLine="709"/>
        <w:rPr>
          <w:sz w:val="22"/>
          <w:szCs w:val="22"/>
        </w:rPr>
      </w:pPr>
      <w:r>
        <w:rPr>
          <w:sz w:val="22"/>
          <w:szCs w:val="22"/>
        </w:rPr>
        <w:t>13.17</w:t>
      </w:r>
      <w:r w:rsidRPr="009851B3">
        <w:rPr>
          <w:sz w:val="22"/>
          <w:szCs w:val="22"/>
        </w:rPr>
        <w:t>.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4112D7FC" w14:textId="6F8668EF" w:rsidR="00993BDC" w:rsidRDefault="00993BDC" w:rsidP="00993BDC">
      <w:pPr>
        <w:shd w:val="clear" w:color="auto" w:fill="FFFFFF"/>
        <w:tabs>
          <w:tab w:val="left" w:pos="9720"/>
        </w:tabs>
        <w:ind w:right="22" w:firstLine="709"/>
        <w:rPr>
          <w:sz w:val="22"/>
          <w:szCs w:val="22"/>
        </w:rPr>
      </w:pPr>
      <w:r>
        <w:rPr>
          <w:sz w:val="22"/>
          <w:szCs w:val="22"/>
        </w:rPr>
        <w:t>13.18</w:t>
      </w:r>
      <w:r w:rsidRPr="009851B3">
        <w:rPr>
          <w:sz w:val="22"/>
          <w:szCs w:val="22"/>
        </w:rPr>
        <w:t>. Стороны пришли к согласию, что Заказчик вправе в одностороннем порядке удержать неустойки, предусмотренные настоящим Договором, из любых платежей, в том числе по разным Дополнительным Соглашениям, причитающихся Подрядчику в рамках настоящего Договора.</w:t>
      </w:r>
    </w:p>
    <w:p w14:paraId="6B1B8B12" w14:textId="2893B2CD" w:rsidR="00993BDC" w:rsidRDefault="00993BDC" w:rsidP="00993BDC">
      <w:pPr>
        <w:shd w:val="clear" w:color="auto" w:fill="FFFFFF"/>
        <w:tabs>
          <w:tab w:val="left" w:pos="9720"/>
        </w:tabs>
        <w:ind w:right="22" w:firstLine="709"/>
        <w:rPr>
          <w:sz w:val="22"/>
          <w:szCs w:val="22"/>
        </w:rPr>
      </w:pPr>
      <w:r>
        <w:rPr>
          <w:sz w:val="22"/>
          <w:szCs w:val="22"/>
        </w:rPr>
        <w:t>13</w:t>
      </w:r>
      <w:r w:rsidRPr="005D337C">
        <w:rPr>
          <w:sz w:val="22"/>
          <w:szCs w:val="22"/>
        </w:rPr>
        <w:t xml:space="preserve">.19. В случае нарушения Подрядчиком предусмотренного п. </w:t>
      </w:r>
      <w:r>
        <w:rPr>
          <w:sz w:val="22"/>
          <w:szCs w:val="22"/>
        </w:rPr>
        <w:t>4</w:t>
      </w:r>
      <w:r w:rsidRPr="005D337C">
        <w:rPr>
          <w:sz w:val="22"/>
          <w:szCs w:val="22"/>
        </w:rPr>
        <w:t>.</w:t>
      </w:r>
      <w:r>
        <w:rPr>
          <w:sz w:val="22"/>
          <w:szCs w:val="22"/>
        </w:rPr>
        <w:t>1.</w:t>
      </w:r>
      <w:r w:rsidRPr="005D337C">
        <w:rPr>
          <w:sz w:val="22"/>
          <w:szCs w:val="22"/>
        </w:rPr>
        <w:t xml:space="preserve">3. срока разработки и согласования ППР с Заказчиком, Подрядчик обязуется на основании письменного требования Заказчика выплатить последнему штрафную неустойку в размере 0,01% от </w:t>
      </w:r>
      <w:r>
        <w:rPr>
          <w:sz w:val="22"/>
          <w:szCs w:val="22"/>
        </w:rPr>
        <w:t>общей стоимости Работ по</w:t>
      </w:r>
      <w:r w:rsidRPr="009851B3">
        <w:rPr>
          <w:sz w:val="22"/>
          <w:szCs w:val="22"/>
        </w:rPr>
        <w:t xml:space="preserve"> Договор</w:t>
      </w:r>
      <w:r>
        <w:rPr>
          <w:sz w:val="22"/>
          <w:szCs w:val="22"/>
        </w:rPr>
        <w:t xml:space="preserve">у (с учетом дополнительных соглашений к Договору, в том числе о выполнении дополнительных </w:t>
      </w:r>
      <w:proofErr w:type="gramStart"/>
      <w:r>
        <w:rPr>
          <w:sz w:val="22"/>
          <w:szCs w:val="22"/>
        </w:rPr>
        <w:t>работ)</w:t>
      </w:r>
      <w:r w:rsidRPr="005D337C">
        <w:rPr>
          <w:sz w:val="22"/>
          <w:szCs w:val="22"/>
        </w:rPr>
        <w:t>за</w:t>
      </w:r>
      <w:proofErr w:type="gramEnd"/>
      <w:r w:rsidRPr="005D337C">
        <w:rPr>
          <w:sz w:val="22"/>
          <w:szCs w:val="22"/>
        </w:rPr>
        <w:t xml:space="preserve"> каждый календарный день просрочки выполнения данного обязательства.</w:t>
      </w:r>
    </w:p>
    <w:p w14:paraId="06A3FC8B" w14:textId="52E0C7E2" w:rsidR="00993BDC" w:rsidRPr="00276344" w:rsidRDefault="00993BDC" w:rsidP="00993BDC">
      <w:pPr>
        <w:shd w:val="clear" w:color="auto" w:fill="FFFFFF"/>
        <w:tabs>
          <w:tab w:val="left" w:pos="9720"/>
        </w:tabs>
        <w:ind w:right="22" w:firstLine="567"/>
        <w:rPr>
          <w:sz w:val="22"/>
          <w:szCs w:val="22"/>
        </w:rPr>
      </w:pPr>
      <w:r>
        <w:rPr>
          <w:sz w:val="22"/>
          <w:szCs w:val="22"/>
        </w:rPr>
        <w:t>13.20</w:t>
      </w:r>
      <w:r w:rsidRPr="00276344">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5C1C24C1" w14:textId="77777777" w:rsidR="00993BDC" w:rsidRDefault="00993BDC" w:rsidP="00993BDC">
      <w:pPr>
        <w:shd w:val="clear" w:color="auto" w:fill="FFFFFF"/>
        <w:tabs>
          <w:tab w:val="left" w:pos="9720"/>
        </w:tabs>
        <w:ind w:right="22" w:firstLine="567"/>
        <w:rPr>
          <w:sz w:val="22"/>
          <w:szCs w:val="22"/>
        </w:rPr>
      </w:pPr>
      <w:r w:rsidRPr="00276344">
        <w:rPr>
          <w:sz w:val="22"/>
          <w:szCs w:val="22"/>
        </w:rPr>
        <w:t xml:space="preserve">При отказе Подрядчиком от подписания Акта о нарушении или отсутствии </w:t>
      </w:r>
      <w:r>
        <w:rPr>
          <w:sz w:val="22"/>
          <w:szCs w:val="22"/>
        </w:rPr>
        <w:t>Подрядчика</w:t>
      </w:r>
      <w:r w:rsidRPr="00276344">
        <w:rPr>
          <w:sz w:val="22"/>
          <w:szCs w:val="22"/>
        </w:rPr>
        <w:t xml:space="preserve"> во время наложения штрафа, Заказчик составляет односторонний Акт, который имеет юридическую силу.</w:t>
      </w:r>
    </w:p>
    <w:p w14:paraId="62F99643" w14:textId="77777777" w:rsidR="00585F17" w:rsidRDefault="00585F17" w:rsidP="005346FA">
      <w:pPr>
        <w:spacing w:before="0" w:after="0"/>
        <w:ind w:firstLine="567"/>
        <w:jc w:val="center"/>
        <w:rPr>
          <w:b/>
          <w:sz w:val="22"/>
          <w:szCs w:val="22"/>
        </w:rPr>
      </w:pPr>
    </w:p>
    <w:p w14:paraId="1C066A0D" w14:textId="77777777" w:rsidR="00A31D72" w:rsidRPr="00A31D72" w:rsidRDefault="00A31D72" w:rsidP="005346FA">
      <w:pPr>
        <w:spacing w:before="0" w:after="0"/>
        <w:ind w:firstLine="567"/>
        <w:jc w:val="center"/>
        <w:rPr>
          <w:b/>
          <w:sz w:val="22"/>
          <w:szCs w:val="22"/>
        </w:rPr>
      </w:pPr>
      <w:r w:rsidRPr="00A31D72">
        <w:rPr>
          <w:b/>
          <w:sz w:val="22"/>
          <w:szCs w:val="22"/>
        </w:rPr>
        <w:t>14. ИЗМЕНЕНИЯ И ДОПОЛНЕНИЯ К ДОГОВОРУ</w:t>
      </w:r>
    </w:p>
    <w:p w14:paraId="3D1F22CE" w14:textId="77777777" w:rsidR="00A31D72" w:rsidRPr="00A31D72" w:rsidRDefault="00A31D72" w:rsidP="00A31D72">
      <w:pPr>
        <w:spacing w:before="0" w:after="0"/>
        <w:ind w:firstLine="567"/>
        <w:rPr>
          <w:sz w:val="22"/>
          <w:szCs w:val="22"/>
        </w:rPr>
      </w:pPr>
      <w:r w:rsidRPr="00A31D72">
        <w:rPr>
          <w:sz w:val="22"/>
          <w:szCs w:val="22"/>
        </w:rPr>
        <w:t>14.1. Договор может быть изменен или дополнен Сторонами в период его действия на основе взаимного согласия Сторон путем подписания Сторонами дополнений к нему.</w:t>
      </w:r>
    </w:p>
    <w:p w14:paraId="6E870782" w14:textId="77777777" w:rsidR="00A31D72" w:rsidRPr="00A31D72" w:rsidRDefault="00A31D72" w:rsidP="00A31D72">
      <w:pPr>
        <w:spacing w:before="0" w:after="0"/>
        <w:ind w:firstLine="567"/>
        <w:rPr>
          <w:sz w:val="22"/>
          <w:szCs w:val="22"/>
        </w:rPr>
      </w:pPr>
      <w:r w:rsidRPr="00A31D72">
        <w:rPr>
          <w:sz w:val="22"/>
          <w:szCs w:val="22"/>
        </w:rPr>
        <w:t>14.2. Любые изменения или дополнения к Договору действительны лишь при условии, если они совершены в письменной форме, подписаны уполномоченными представителями Сторон и скреплены печатями.</w:t>
      </w:r>
    </w:p>
    <w:p w14:paraId="4D37FBCA" w14:textId="77777777" w:rsidR="00A31D72" w:rsidRPr="00A31D72" w:rsidRDefault="00A31D72" w:rsidP="005346FA">
      <w:pPr>
        <w:spacing w:before="0" w:after="0"/>
        <w:ind w:firstLine="567"/>
        <w:jc w:val="center"/>
        <w:rPr>
          <w:b/>
          <w:sz w:val="22"/>
          <w:szCs w:val="22"/>
        </w:rPr>
      </w:pPr>
      <w:r w:rsidRPr="00A31D72">
        <w:rPr>
          <w:b/>
          <w:sz w:val="22"/>
          <w:szCs w:val="22"/>
        </w:rPr>
        <w:t>15. СРОК ДЕЙСТВИЯ ДОГОВОРА И ПОРЯДОК ЕГО РАСТОРЖЕНИЯ</w:t>
      </w:r>
    </w:p>
    <w:p w14:paraId="77C34E12" w14:textId="77777777" w:rsidR="00A31D72" w:rsidRPr="00A31D72" w:rsidRDefault="00A31D72" w:rsidP="00A31D72">
      <w:pPr>
        <w:spacing w:before="0" w:after="0"/>
        <w:ind w:firstLine="567"/>
        <w:rPr>
          <w:sz w:val="22"/>
          <w:szCs w:val="22"/>
        </w:rPr>
      </w:pPr>
      <w:r w:rsidRPr="00A31D72">
        <w:rPr>
          <w:sz w:val="22"/>
          <w:szCs w:val="22"/>
        </w:rPr>
        <w:t xml:space="preserve">15.1. </w:t>
      </w:r>
      <w:r w:rsidRPr="00A31D72">
        <w:rPr>
          <w:bCs/>
          <w:sz w:val="22"/>
          <w:szCs w:val="22"/>
        </w:rPr>
        <w:t xml:space="preserve">Настоящий </w:t>
      </w:r>
      <w:r w:rsidRPr="00A31D72">
        <w:rPr>
          <w:sz w:val="22"/>
          <w:szCs w:val="22"/>
        </w:rPr>
        <w:t xml:space="preserve">Договор вступает в силу с момента его подписания Сторонами, скрепления печатями, и действует до полного исполнения обязательств обеими Сторонами. </w:t>
      </w:r>
    </w:p>
    <w:p w14:paraId="1A96F2A4" w14:textId="77777777" w:rsidR="00A31D72" w:rsidRPr="00A31D72" w:rsidRDefault="00A31D72" w:rsidP="00A31D72">
      <w:pPr>
        <w:spacing w:before="0" w:after="0"/>
        <w:ind w:firstLine="567"/>
        <w:rPr>
          <w:sz w:val="22"/>
          <w:szCs w:val="22"/>
        </w:rPr>
      </w:pPr>
      <w:r w:rsidRPr="00A31D72">
        <w:rPr>
          <w:sz w:val="22"/>
          <w:szCs w:val="22"/>
        </w:rPr>
        <w:t xml:space="preserve">15.2. Договор расторгается досрочно путем составления Сторонами письменного соглашения о </w:t>
      </w:r>
      <w:proofErr w:type="gramStart"/>
      <w:r w:rsidRPr="00A31D72">
        <w:rPr>
          <w:sz w:val="22"/>
          <w:szCs w:val="22"/>
        </w:rPr>
        <w:t>расторжении  Договора</w:t>
      </w:r>
      <w:proofErr w:type="gramEnd"/>
      <w:r w:rsidRPr="00A31D72">
        <w:rPr>
          <w:sz w:val="22"/>
          <w:szCs w:val="22"/>
        </w:rPr>
        <w:t xml:space="preserve"> либо в судебном порядке, либо в односторонне порядке путем направления уведомления об одностороннем отказе от исполнения Договора и его досрочном внесудебном расторжении по основаниям, установленным нормами Гражданского Кодекса Российской Федерации.</w:t>
      </w:r>
    </w:p>
    <w:p w14:paraId="2BE738D9" w14:textId="77777777" w:rsidR="00A31D72" w:rsidRPr="00A31D72" w:rsidRDefault="00A31D72" w:rsidP="00A31D72">
      <w:pPr>
        <w:spacing w:before="0" w:after="0"/>
        <w:ind w:firstLine="567"/>
        <w:rPr>
          <w:sz w:val="22"/>
          <w:szCs w:val="22"/>
        </w:rPr>
      </w:pPr>
      <w:r w:rsidRPr="00A31D72">
        <w:rPr>
          <w:sz w:val="22"/>
          <w:szCs w:val="22"/>
        </w:rPr>
        <w:t xml:space="preserve">15.3. Заказчик имеет право </w:t>
      </w:r>
      <w:proofErr w:type="gramStart"/>
      <w:r w:rsidRPr="00A31D72">
        <w:rPr>
          <w:sz w:val="22"/>
          <w:szCs w:val="22"/>
        </w:rPr>
        <w:t>уведомить  Подрядчика</w:t>
      </w:r>
      <w:proofErr w:type="gramEnd"/>
      <w:r w:rsidRPr="00A31D72">
        <w:rPr>
          <w:sz w:val="22"/>
          <w:szCs w:val="22"/>
        </w:rPr>
        <w:t xml:space="preserve"> об одностороннем отказе от исполнения Договора и его внесудебном досрочном расторжении по одному из следующих оснований: </w:t>
      </w:r>
    </w:p>
    <w:p w14:paraId="607CAA4E" w14:textId="77777777" w:rsidR="00A31D72" w:rsidRPr="00A31D72" w:rsidRDefault="00A31D72" w:rsidP="00A31D72">
      <w:pPr>
        <w:spacing w:before="0" w:after="0"/>
        <w:ind w:firstLine="567"/>
        <w:rPr>
          <w:sz w:val="22"/>
          <w:szCs w:val="22"/>
        </w:rPr>
      </w:pPr>
      <w:r w:rsidRPr="00A31D72">
        <w:rPr>
          <w:sz w:val="22"/>
          <w:szCs w:val="22"/>
        </w:rPr>
        <w:t>15.3.1 если качество и объемы выполняемых Подрядчиком Работ не соответствуют условиям Договора и однократная попытка исправления со стороны Подрядчика не дала положительного результата;</w:t>
      </w:r>
    </w:p>
    <w:p w14:paraId="299E6B7F" w14:textId="77777777" w:rsidR="00A31D72" w:rsidRPr="00A31D72" w:rsidRDefault="00A31D72" w:rsidP="00A31D72">
      <w:pPr>
        <w:spacing w:before="0" w:after="0"/>
        <w:ind w:firstLine="567"/>
        <w:rPr>
          <w:sz w:val="22"/>
          <w:szCs w:val="22"/>
        </w:rPr>
      </w:pPr>
      <w:r w:rsidRPr="00A31D72">
        <w:rPr>
          <w:sz w:val="22"/>
          <w:szCs w:val="22"/>
        </w:rPr>
        <w:t>15.3.2 в случае нарушения сроков выполнения Работ, а также, если темпы выполнения Подрядчиком Работ таковы, что своевременное выполнение Работ по Договору становится невозможным;</w:t>
      </w:r>
    </w:p>
    <w:p w14:paraId="3D8EB5F6" w14:textId="77777777" w:rsidR="00A31D72" w:rsidRPr="00A31D72" w:rsidRDefault="00A31D72" w:rsidP="00A31D72">
      <w:pPr>
        <w:spacing w:before="0" w:after="0"/>
        <w:ind w:firstLine="567"/>
        <w:rPr>
          <w:sz w:val="22"/>
          <w:szCs w:val="22"/>
        </w:rPr>
      </w:pPr>
      <w:r w:rsidRPr="00A31D72">
        <w:rPr>
          <w:sz w:val="22"/>
          <w:szCs w:val="22"/>
        </w:rPr>
        <w:t>15.3.3. в случае вступления в силу актов государственных органов Российской Федерации, лишающих Подрядчика права на осуществление деятельности по проведению Работ;</w:t>
      </w:r>
    </w:p>
    <w:p w14:paraId="26E77B81" w14:textId="77777777" w:rsidR="00A31D72" w:rsidRPr="00A31D72" w:rsidRDefault="00A31D72" w:rsidP="00A31D72">
      <w:pPr>
        <w:spacing w:before="0" w:after="0"/>
        <w:ind w:firstLine="567"/>
        <w:rPr>
          <w:sz w:val="22"/>
          <w:szCs w:val="22"/>
        </w:rPr>
      </w:pPr>
      <w:r w:rsidRPr="00A31D72">
        <w:rPr>
          <w:sz w:val="22"/>
          <w:szCs w:val="22"/>
        </w:rPr>
        <w:lastRenderedPageBreak/>
        <w:t>15.3.4. в случае несогласованного Сторонами превышения Подрядчиком утвержденной Заказчиком общей стоимости Работ;</w:t>
      </w:r>
    </w:p>
    <w:p w14:paraId="1979D53D" w14:textId="77777777" w:rsidR="00A31D72" w:rsidRPr="00A31D72" w:rsidRDefault="00A31D72" w:rsidP="00A31D72">
      <w:pPr>
        <w:spacing w:before="0" w:after="0"/>
        <w:ind w:firstLine="567"/>
        <w:rPr>
          <w:sz w:val="22"/>
          <w:szCs w:val="22"/>
        </w:rPr>
      </w:pPr>
      <w:r w:rsidRPr="00A31D72">
        <w:rPr>
          <w:sz w:val="22"/>
          <w:szCs w:val="22"/>
        </w:rPr>
        <w:t>15.3.5. в иных случаях, предусмотренных нормами Гражданского Кодекса Российской Федерации, направив Подрядчику уведомление о таком расторжении с мотивированным обоснованием.</w:t>
      </w:r>
    </w:p>
    <w:p w14:paraId="71F642AC" w14:textId="77777777" w:rsidR="00A31D72" w:rsidRPr="00A31D72" w:rsidRDefault="00A31D72" w:rsidP="00A31D72">
      <w:pPr>
        <w:spacing w:before="0" w:after="0"/>
        <w:ind w:firstLine="567"/>
        <w:rPr>
          <w:sz w:val="22"/>
          <w:szCs w:val="22"/>
        </w:rPr>
      </w:pPr>
      <w:r w:rsidRPr="00A31D72">
        <w:rPr>
          <w:sz w:val="22"/>
          <w:szCs w:val="22"/>
        </w:rPr>
        <w:t>15.4. Досрочное расторжение Договора по обоюдному согласию Сторон оформляется в следующем порядке:</w:t>
      </w:r>
    </w:p>
    <w:p w14:paraId="0F68C58F" w14:textId="77777777" w:rsidR="00A31D72" w:rsidRPr="00A31D72" w:rsidRDefault="00A31D72" w:rsidP="00A31D72">
      <w:pPr>
        <w:spacing w:before="0" w:after="0"/>
        <w:ind w:firstLine="567"/>
        <w:rPr>
          <w:sz w:val="22"/>
          <w:szCs w:val="22"/>
        </w:rPr>
      </w:pPr>
      <w:r w:rsidRPr="00A31D72">
        <w:rPr>
          <w:sz w:val="22"/>
          <w:szCs w:val="22"/>
        </w:rPr>
        <w:t>15.4.1. Заказчик принимает у Подрядчика по Акту о приемке выполненных работ фактически выполненный объем Работ соответствующий условиям Договора и требованиям применимых норм и правилам действующего законодательства Российской Федерации;</w:t>
      </w:r>
    </w:p>
    <w:p w14:paraId="416FC934" w14:textId="77777777" w:rsidR="00A31D72" w:rsidRPr="00A31D72" w:rsidRDefault="00A31D72" w:rsidP="00A31D72">
      <w:pPr>
        <w:spacing w:before="0" w:after="0"/>
        <w:ind w:firstLine="567"/>
        <w:rPr>
          <w:sz w:val="22"/>
          <w:szCs w:val="22"/>
        </w:rPr>
      </w:pPr>
      <w:r w:rsidRPr="00A31D72">
        <w:rPr>
          <w:sz w:val="22"/>
          <w:szCs w:val="22"/>
        </w:rPr>
        <w:t xml:space="preserve">15.4.2. Стороны составляют и подписывают Соглашение о досрочном расторжении Договора, в котором отражают цену фактически выполненных Работ, с учетом их качества, а также указывают денежные суммы, подлежащие уплате той или иной Стороне в связи с расторжением Договора с целью завершения взаиморасчетов между Сторонами. Соглашением о расторжении может быть предусмотрено выполнение Подрядчиком </w:t>
      </w:r>
      <w:proofErr w:type="gramStart"/>
      <w:r w:rsidRPr="00A31D72">
        <w:rPr>
          <w:sz w:val="22"/>
          <w:szCs w:val="22"/>
        </w:rPr>
        <w:t>определенных  действий</w:t>
      </w:r>
      <w:proofErr w:type="gramEnd"/>
      <w:r w:rsidRPr="00A31D72">
        <w:rPr>
          <w:sz w:val="22"/>
          <w:szCs w:val="22"/>
        </w:rPr>
        <w:t xml:space="preserve"> по завершению каких-либо начатых Работ по Договору;</w:t>
      </w:r>
    </w:p>
    <w:p w14:paraId="7886A9F4" w14:textId="77777777" w:rsidR="00A31D72" w:rsidRPr="00A31D72" w:rsidRDefault="00A31D72" w:rsidP="00A31D72">
      <w:pPr>
        <w:spacing w:before="0" w:after="0"/>
        <w:ind w:firstLine="567"/>
        <w:rPr>
          <w:sz w:val="22"/>
          <w:szCs w:val="22"/>
        </w:rPr>
      </w:pPr>
      <w:r w:rsidRPr="00A31D72">
        <w:rPr>
          <w:sz w:val="22"/>
          <w:szCs w:val="22"/>
        </w:rPr>
        <w:t xml:space="preserve">15.4.3. </w:t>
      </w:r>
      <w:proofErr w:type="gramStart"/>
      <w:r w:rsidRPr="00A31D72">
        <w:rPr>
          <w:sz w:val="22"/>
          <w:szCs w:val="22"/>
        </w:rPr>
        <w:t>Стороны  обязуются</w:t>
      </w:r>
      <w:proofErr w:type="gramEnd"/>
      <w:r w:rsidRPr="00A31D72">
        <w:rPr>
          <w:sz w:val="22"/>
          <w:szCs w:val="22"/>
        </w:rPr>
        <w:t xml:space="preserve"> подписать Акт сверки взаиморасчетов Сторон не позднее даты подписания Соглашения о расторжении, если иная дата, не будет согласована Сторонами в Договоре.</w:t>
      </w:r>
    </w:p>
    <w:p w14:paraId="6132DC37" w14:textId="77777777" w:rsidR="00A31D72" w:rsidRPr="00A31D72" w:rsidRDefault="00A31D72" w:rsidP="00A31D72">
      <w:pPr>
        <w:spacing w:before="0" w:after="0"/>
        <w:ind w:firstLine="567"/>
        <w:rPr>
          <w:sz w:val="22"/>
          <w:szCs w:val="22"/>
        </w:rPr>
      </w:pPr>
      <w:r w:rsidRPr="00A31D72">
        <w:rPr>
          <w:sz w:val="22"/>
          <w:szCs w:val="22"/>
        </w:rPr>
        <w:t xml:space="preserve">15.4.4. Все расчеты между Сторонами должны быть завершены в течение 10 (Десяти) календарных дней от даты подписания Соглашения о досрочном расторжении либо от даты окончания выполнения Работ, предусмотренных таким Соглашением, в зависимости от того, какой срок наступит позже. </w:t>
      </w:r>
    </w:p>
    <w:p w14:paraId="77371D71" w14:textId="77777777" w:rsidR="00A31D72" w:rsidRPr="00A31D72" w:rsidRDefault="00A31D72" w:rsidP="00A31D72">
      <w:pPr>
        <w:spacing w:before="0" w:after="0"/>
        <w:ind w:firstLine="567"/>
        <w:rPr>
          <w:b/>
          <w:sz w:val="22"/>
          <w:szCs w:val="22"/>
        </w:rPr>
      </w:pPr>
    </w:p>
    <w:p w14:paraId="187174BC" w14:textId="77777777" w:rsidR="00A31D72" w:rsidRPr="00A31D72" w:rsidRDefault="00A31D72" w:rsidP="005346FA">
      <w:pPr>
        <w:spacing w:before="0" w:after="0"/>
        <w:ind w:firstLine="567"/>
        <w:jc w:val="center"/>
        <w:rPr>
          <w:b/>
          <w:sz w:val="22"/>
          <w:szCs w:val="22"/>
        </w:rPr>
      </w:pPr>
      <w:r w:rsidRPr="00A31D72">
        <w:rPr>
          <w:b/>
          <w:sz w:val="22"/>
          <w:szCs w:val="22"/>
        </w:rPr>
        <w:t>16. РАЗРЕШЕНИЕ СПОРОВ</w:t>
      </w:r>
    </w:p>
    <w:p w14:paraId="53980D5D" w14:textId="77777777" w:rsidR="00A31D72" w:rsidRPr="00A31D72" w:rsidRDefault="00A31D72" w:rsidP="00A31D72">
      <w:pPr>
        <w:spacing w:before="0" w:after="0"/>
        <w:ind w:firstLine="567"/>
        <w:rPr>
          <w:sz w:val="22"/>
          <w:szCs w:val="22"/>
        </w:rPr>
      </w:pPr>
      <w:r w:rsidRPr="00A31D72">
        <w:rPr>
          <w:sz w:val="22"/>
          <w:szCs w:val="22"/>
        </w:rPr>
        <w:t>16.1. Все споры или разногласия, возникающие между Сторонами по Договору или в связи с ним, разрешаются путем переговоров между Сторонами и с соблюдением претензионного порядка, предусматривающим рассмотрение Сторонами полученных претензий и предоставление ответов в течение 15 (пятнадцати) календарных дней с даты их получения от инициирующей Стороны.</w:t>
      </w:r>
    </w:p>
    <w:p w14:paraId="0B45840D" w14:textId="77777777" w:rsidR="00A31D72" w:rsidRDefault="00A31D72" w:rsidP="00A31D72">
      <w:pPr>
        <w:spacing w:before="0" w:after="0"/>
        <w:ind w:firstLine="567"/>
        <w:rPr>
          <w:sz w:val="22"/>
          <w:szCs w:val="22"/>
        </w:rPr>
      </w:pPr>
      <w:r w:rsidRPr="00A31D72">
        <w:rPr>
          <w:sz w:val="22"/>
          <w:szCs w:val="22"/>
        </w:rPr>
        <w:t>16.2. В случае невозможности разрешения споров или разногласий путем переговоров они подлежат урегулированию в судебном порядке в Арбитражном суде Краснодарского края в соответствии с действующим законодательством Российской Федерации.</w:t>
      </w:r>
    </w:p>
    <w:p w14:paraId="04E7A358" w14:textId="77777777" w:rsidR="00F5320C" w:rsidRDefault="00F5320C" w:rsidP="00A31D72">
      <w:pPr>
        <w:spacing w:before="0" w:after="0"/>
        <w:ind w:firstLine="567"/>
        <w:rPr>
          <w:sz w:val="22"/>
          <w:szCs w:val="22"/>
        </w:rPr>
      </w:pPr>
    </w:p>
    <w:p w14:paraId="4572186C" w14:textId="77777777" w:rsidR="00F5320C" w:rsidRPr="00F5320C" w:rsidRDefault="00F5320C" w:rsidP="00F5320C">
      <w:pPr>
        <w:spacing w:before="0" w:after="0"/>
        <w:ind w:firstLine="567"/>
        <w:jc w:val="center"/>
        <w:rPr>
          <w:b/>
          <w:sz w:val="22"/>
          <w:szCs w:val="22"/>
        </w:rPr>
      </w:pPr>
      <w:r w:rsidRPr="00F5320C">
        <w:rPr>
          <w:b/>
          <w:sz w:val="22"/>
          <w:szCs w:val="22"/>
        </w:rPr>
        <w:t>1</w:t>
      </w:r>
      <w:r>
        <w:rPr>
          <w:b/>
          <w:sz w:val="22"/>
          <w:szCs w:val="22"/>
        </w:rPr>
        <w:t>7</w:t>
      </w:r>
      <w:r w:rsidRPr="00F5320C">
        <w:rPr>
          <w:b/>
          <w:sz w:val="22"/>
          <w:szCs w:val="22"/>
        </w:rPr>
        <w:t>. АНТИКОРРУПЦИОННАЯ ОГОВОРКА</w:t>
      </w:r>
    </w:p>
    <w:p w14:paraId="451FBC94"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.1.</w:t>
      </w:r>
      <w:r w:rsidRPr="00F5320C">
        <w:rPr>
          <w:sz w:val="22"/>
          <w:szCs w:val="22"/>
        </w:rPr>
        <w:tab/>
        <w:t xml:space="preserve">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6D924F55"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.2.</w:t>
      </w:r>
      <w:r w:rsidRPr="00F5320C">
        <w:rPr>
          <w:sz w:val="22"/>
          <w:szCs w:val="22"/>
        </w:rPr>
        <w:tab/>
        <w:t>Подрядчик гарантирует, что:</w:t>
      </w:r>
    </w:p>
    <w:p w14:paraId="20FA5A5B"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3F690CE1"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3C1FF9F1"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w:t>
      </w:r>
      <w:proofErr w:type="gramStart"/>
      <w:r w:rsidRPr="00F5320C">
        <w:rPr>
          <w:sz w:val="22"/>
          <w:szCs w:val="22"/>
        </w:rPr>
        <w:t>взяткополучателю в достижении</w:t>
      </w:r>
      <w:proofErr w:type="gramEnd"/>
      <w:r w:rsidRPr="00F5320C">
        <w:rPr>
          <w:sz w:val="22"/>
          <w:szCs w:val="22"/>
        </w:rPr>
        <w:t xml:space="preserve"> или реализации соглашения между ними о получении и даче взятки или совершении коммерческого подкупа.  </w:t>
      </w:r>
    </w:p>
    <w:p w14:paraId="31C4631A" w14:textId="77777777" w:rsidR="00F5320C" w:rsidRPr="00F5320C"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.3.</w:t>
      </w:r>
      <w:r w:rsidRPr="00F5320C">
        <w:rPr>
          <w:sz w:val="22"/>
          <w:szCs w:val="22"/>
        </w:rPr>
        <w:tab/>
        <w:t xml:space="preserve">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561A9A09" w14:textId="15EDF941" w:rsidR="00F5320C" w:rsidRPr="00CA7EA0" w:rsidRDefault="00F5320C" w:rsidP="00B61573">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.4.</w:t>
      </w:r>
      <w:r w:rsidRPr="00F5320C">
        <w:rPr>
          <w:sz w:val="22"/>
          <w:szCs w:val="22"/>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w:t>
      </w:r>
      <w:hyperlink r:id="rId8" w:history="1">
        <w:r w:rsidR="00CA7EA0" w:rsidRPr="00B613DD">
          <w:rPr>
            <w:rStyle w:val="aff4"/>
            <w:sz w:val="22"/>
            <w:szCs w:val="22"/>
          </w:rPr>
          <w:t>doverie@</w:t>
        </w:r>
        <w:r w:rsidR="00CA7EA0" w:rsidRPr="00B613DD">
          <w:rPr>
            <w:rStyle w:val="aff4"/>
            <w:sz w:val="22"/>
            <w:szCs w:val="22"/>
            <w:lang w:val="en-US"/>
          </w:rPr>
          <w:t>kpresort</w:t>
        </w:r>
        <w:r w:rsidR="00CA7EA0" w:rsidRPr="00B613DD">
          <w:rPr>
            <w:rStyle w:val="aff4"/>
            <w:sz w:val="22"/>
            <w:szCs w:val="22"/>
          </w:rPr>
          <w:t>.</w:t>
        </w:r>
        <w:proofErr w:type="spellStart"/>
        <w:r w:rsidR="00CA7EA0" w:rsidRPr="00B613DD">
          <w:rPr>
            <w:rStyle w:val="aff4"/>
            <w:sz w:val="22"/>
            <w:szCs w:val="22"/>
            <w:lang w:val="en-US"/>
          </w:rPr>
          <w:t>ru</w:t>
        </w:r>
        <w:proofErr w:type="spellEnd"/>
      </w:hyperlink>
      <w:r w:rsidR="00CA7EA0">
        <w:rPr>
          <w:sz w:val="22"/>
          <w:szCs w:val="22"/>
        </w:rPr>
        <w:t xml:space="preserve">. </w:t>
      </w:r>
    </w:p>
    <w:p w14:paraId="559430F2" w14:textId="77777777" w:rsidR="00F5320C" w:rsidRPr="00F5320C" w:rsidRDefault="00F5320C" w:rsidP="00B61573">
      <w:pPr>
        <w:tabs>
          <w:tab w:val="left" w:pos="1134"/>
        </w:tabs>
        <w:spacing w:before="0" w:after="0"/>
        <w:ind w:firstLine="567"/>
        <w:rPr>
          <w:sz w:val="22"/>
          <w:szCs w:val="22"/>
        </w:rPr>
      </w:pPr>
      <w:r w:rsidRPr="00F5320C">
        <w:rPr>
          <w:sz w:val="22"/>
          <w:szCs w:val="22"/>
        </w:rPr>
        <w:lastRenderedPageBreak/>
        <w:t>1</w:t>
      </w:r>
      <w:r>
        <w:rPr>
          <w:sz w:val="22"/>
          <w:szCs w:val="22"/>
        </w:rPr>
        <w:t>7</w:t>
      </w:r>
      <w:r w:rsidRPr="00F5320C">
        <w:rPr>
          <w:sz w:val="22"/>
          <w:szCs w:val="22"/>
        </w:rPr>
        <w:t>.5.</w:t>
      </w:r>
      <w:r w:rsidRPr="00F5320C">
        <w:rPr>
          <w:sz w:val="22"/>
          <w:szCs w:val="22"/>
        </w:rPr>
        <w:tab/>
        <w:t>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3126A069" w14:textId="77777777" w:rsidR="00F5320C" w:rsidRPr="00A31D72" w:rsidRDefault="00F5320C" w:rsidP="00A31D72">
      <w:pPr>
        <w:spacing w:before="0" w:after="0"/>
        <w:ind w:firstLine="567"/>
        <w:rPr>
          <w:sz w:val="22"/>
          <w:szCs w:val="22"/>
        </w:rPr>
      </w:pPr>
    </w:p>
    <w:p w14:paraId="31E4B696" w14:textId="77777777" w:rsidR="00A31D72" w:rsidRPr="00A31D72" w:rsidRDefault="00A31D72" w:rsidP="005346FA">
      <w:pPr>
        <w:spacing w:before="0" w:after="0"/>
        <w:ind w:firstLine="567"/>
        <w:jc w:val="center"/>
        <w:rPr>
          <w:b/>
          <w:sz w:val="22"/>
          <w:szCs w:val="22"/>
        </w:rPr>
      </w:pPr>
      <w:r w:rsidRPr="00A31D72">
        <w:rPr>
          <w:b/>
          <w:sz w:val="22"/>
          <w:szCs w:val="22"/>
        </w:rPr>
        <w:t>1</w:t>
      </w:r>
      <w:r w:rsidR="00F5320C">
        <w:rPr>
          <w:b/>
          <w:sz w:val="22"/>
          <w:szCs w:val="22"/>
        </w:rPr>
        <w:t>8</w:t>
      </w:r>
      <w:r w:rsidRPr="00A31D72">
        <w:rPr>
          <w:b/>
          <w:sz w:val="22"/>
          <w:szCs w:val="22"/>
        </w:rPr>
        <w:t>. ПРОЧИЕ УСЛОВИЯ ДОГОВОРА</w:t>
      </w:r>
    </w:p>
    <w:p w14:paraId="2E3D552F"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.1. За исключением случаев, оговоренных в Договоре, Подрядчик не вправе уступать свои права и обязательства по Договору </w:t>
      </w:r>
      <w:proofErr w:type="gramStart"/>
      <w:r w:rsidRPr="00A31D72">
        <w:rPr>
          <w:sz w:val="22"/>
          <w:szCs w:val="22"/>
        </w:rPr>
        <w:t>третьему  лицу</w:t>
      </w:r>
      <w:proofErr w:type="gramEnd"/>
      <w:r w:rsidRPr="00A31D72">
        <w:rPr>
          <w:sz w:val="22"/>
          <w:szCs w:val="22"/>
        </w:rPr>
        <w:t xml:space="preserve"> без письменного согласия Заказчика.  В случае переуступки прав и обязанностей по Договору третьему лицу без согласия Заказчика, </w:t>
      </w:r>
      <w:proofErr w:type="gramStart"/>
      <w:r w:rsidRPr="00A31D72">
        <w:rPr>
          <w:sz w:val="22"/>
          <w:szCs w:val="22"/>
        </w:rPr>
        <w:t>последний  вправе</w:t>
      </w:r>
      <w:proofErr w:type="gramEnd"/>
      <w:r w:rsidRPr="00A31D72">
        <w:rPr>
          <w:sz w:val="22"/>
          <w:szCs w:val="22"/>
        </w:rPr>
        <w:t xml:space="preserve"> потребовать от Подрядчика уплаты штрафной неустойки в размере 30% (тридцать  процентов) от Цены Договора.</w:t>
      </w:r>
    </w:p>
    <w:p w14:paraId="01F9CADD" w14:textId="77777777" w:rsid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.2. Любое уведомление по данному договору 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w:t>
      </w:r>
      <w:r w:rsidR="00901C4C">
        <w:rPr>
          <w:sz w:val="22"/>
          <w:szCs w:val="22"/>
        </w:rPr>
        <w:t>19</w:t>
      </w:r>
      <w:r w:rsidR="00901C4C" w:rsidRPr="00A31D72">
        <w:rPr>
          <w:sz w:val="22"/>
          <w:szCs w:val="22"/>
        </w:rPr>
        <w:t xml:space="preserve"> </w:t>
      </w:r>
      <w:r w:rsidRPr="00A31D72">
        <w:rPr>
          <w:sz w:val="22"/>
          <w:szCs w:val="22"/>
        </w:rPr>
        <w:t xml:space="preserve">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w:t>
      </w:r>
      <w:proofErr w:type="gramStart"/>
      <w:r w:rsidRPr="00A31D72">
        <w:rPr>
          <w:sz w:val="22"/>
          <w:szCs w:val="22"/>
        </w:rPr>
        <w:t>и  печати</w:t>
      </w:r>
      <w:proofErr w:type="gramEnd"/>
      <w:r w:rsidRPr="00A31D72">
        <w:rPr>
          <w:sz w:val="22"/>
          <w:szCs w:val="22"/>
        </w:rPr>
        <w:t xml:space="preserve">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602A6018" w14:textId="52F099B7" w:rsidR="003D7661" w:rsidRPr="002104A2" w:rsidRDefault="003D7661" w:rsidP="003D7661">
      <w:pPr>
        <w:ind w:firstLine="567"/>
        <w:rPr>
          <w:sz w:val="22"/>
          <w:szCs w:val="22"/>
        </w:rPr>
      </w:pPr>
      <w:r w:rsidRPr="002104A2">
        <w:rPr>
          <w:sz w:val="22"/>
          <w:szCs w:val="22"/>
        </w:rPr>
        <w:t>1</w:t>
      </w:r>
      <w:r>
        <w:rPr>
          <w:sz w:val="22"/>
          <w:szCs w:val="22"/>
        </w:rPr>
        <w:t>8</w:t>
      </w:r>
      <w:r w:rsidRPr="002104A2">
        <w:rPr>
          <w:sz w:val="22"/>
          <w:szCs w:val="22"/>
        </w:rPr>
        <w:t>.2.1. Стороны согласовали возможность подписания Договора и дополнительных соглашений к нему путем обмена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54B552DB" w14:textId="77777777" w:rsidR="003D7661" w:rsidRPr="002104A2" w:rsidRDefault="003D7661" w:rsidP="003D7661">
      <w:pPr>
        <w:rPr>
          <w:sz w:val="22"/>
          <w:szCs w:val="22"/>
        </w:rPr>
      </w:pPr>
      <w:r w:rsidRPr="002104A2">
        <w:rPr>
          <w:sz w:val="22"/>
          <w:szCs w:val="22"/>
        </w:rPr>
        <w:t>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документа считается дата, указанная в верхнем правом углу первой страницы подписываемого документа.</w:t>
      </w:r>
    </w:p>
    <w:p w14:paraId="39CBF2B2" w14:textId="77777777" w:rsidR="003D7661" w:rsidRPr="00A31D72" w:rsidRDefault="003D7661" w:rsidP="00A31D72">
      <w:pPr>
        <w:spacing w:before="0" w:after="0"/>
        <w:ind w:firstLine="567"/>
        <w:rPr>
          <w:sz w:val="22"/>
          <w:szCs w:val="22"/>
        </w:rPr>
      </w:pPr>
    </w:p>
    <w:p w14:paraId="66E82B24"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.3. Документы, направленные по иному адресу, считаются направленными по ненадлежащему адресу. Документы, направленные в ином виде, считаются направленными неофициально.</w:t>
      </w:r>
    </w:p>
    <w:p w14:paraId="73CC0062"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.4. Датой получения документации является дата, проставленная представителем Стороны на уведомлении о вручении.</w:t>
      </w:r>
    </w:p>
    <w:p w14:paraId="7437AD8E"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.5. При необходимости срочной передачи информации Стороны вправе направить такую информацию на эл. адрес, или посредством факсимильной связи по указанным в настоящем Договоре телефонным номерам, с последующим направлением оригинала по почте. </w:t>
      </w:r>
    </w:p>
    <w:p w14:paraId="170A0777"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.6. В случае изменения места нахождения, наименования или банковских реквизитов, адреса электронной почты, организационно-правовой </w:t>
      </w:r>
      <w:proofErr w:type="gramStart"/>
      <w:r w:rsidRPr="00A31D72">
        <w:rPr>
          <w:sz w:val="22"/>
          <w:szCs w:val="22"/>
        </w:rPr>
        <w:t>формы  в</w:t>
      </w:r>
      <w:proofErr w:type="gramEnd"/>
      <w:r w:rsidRPr="00A31D72">
        <w:rPr>
          <w:sz w:val="22"/>
          <w:szCs w:val="22"/>
        </w:rPr>
        <w:t xml:space="preserve">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p>
    <w:p w14:paraId="76CD22D7"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.7. По всем вопросам, не рассмотренным в данном Договоре, Стороны руководствуются действующим законодательством Российской Федерации.</w:t>
      </w:r>
    </w:p>
    <w:p w14:paraId="36BE7E4E"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.8. Договор составлен в 2 (двух) экземплярах, каждый из которых обладает равной юридической силой.</w:t>
      </w:r>
    </w:p>
    <w:p w14:paraId="450034E7"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.9. Договор составлен в двух экземплярах на русском языке. Оба экземпляра идентичны и имеют одинаковую юридическую силу. У каждой из сторон находится по одному экземпляру.</w:t>
      </w:r>
    </w:p>
    <w:p w14:paraId="33FA4F18"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.10. Приложения, являющиеся неотъемлемой частью настоящего Договора:</w:t>
      </w:r>
    </w:p>
    <w:p w14:paraId="24B92902" w14:textId="77777777" w:rsidR="00A31D72" w:rsidRPr="00A31D72" w:rsidRDefault="00A31D72" w:rsidP="00A31D72">
      <w:pPr>
        <w:spacing w:before="0" w:after="0"/>
        <w:ind w:firstLine="567"/>
        <w:rPr>
          <w:sz w:val="22"/>
          <w:szCs w:val="22"/>
        </w:rPr>
      </w:pPr>
      <w:r w:rsidRPr="00A31D72">
        <w:rPr>
          <w:sz w:val="22"/>
          <w:szCs w:val="22"/>
        </w:rPr>
        <w:t>Приложение № 1 - Техническое задание;</w:t>
      </w:r>
    </w:p>
    <w:p w14:paraId="3E6B1539" w14:textId="4DD61401" w:rsidR="00297A6E" w:rsidRDefault="00A31D72" w:rsidP="00A31D72">
      <w:pPr>
        <w:spacing w:before="0" w:after="0"/>
        <w:ind w:firstLine="567"/>
        <w:rPr>
          <w:sz w:val="22"/>
          <w:szCs w:val="22"/>
        </w:rPr>
      </w:pPr>
      <w:r w:rsidRPr="00A31D72">
        <w:rPr>
          <w:sz w:val="22"/>
          <w:szCs w:val="22"/>
        </w:rPr>
        <w:t>Приложение № 2 –</w:t>
      </w:r>
      <w:r w:rsidR="00F05CD6">
        <w:rPr>
          <w:sz w:val="22"/>
          <w:szCs w:val="22"/>
        </w:rPr>
        <w:t xml:space="preserve"> </w:t>
      </w:r>
      <w:r w:rsidR="00C315EE">
        <w:rPr>
          <w:sz w:val="22"/>
          <w:szCs w:val="22"/>
        </w:rPr>
        <w:t>Локальный с</w:t>
      </w:r>
      <w:r w:rsidR="007970A7">
        <w:rPr>
          <w:sz w:val="22"/>
          <w:szCs w:val="22"/>
        </w:rPr>
        <w:t>метный расчет</w:t>
      </w:r>
      <w:r w:rsidR="003D7661">
        <w:rPr>
          <w:sz w:val="22"/>
          <w:szCs w:val="22"/>
        </w:rPr>
        <w:t>.</w:t>
      </w:r>
    </w:p>
    <w:p w14:paraId="7D45A41E" w14:textId="77777777" w:rsidR="00F5320C" w:rsidRPr="005346FA" w:rsidRDefault="00F5320C" w:rsidP="005346FA">
      <w:pPr>
        <w:spacing w:before="0" w:after="0"/>
        <w:ind w:firstLine="567"/>
        <w:rPr>
          <w:i/>
          <w:sz w:val="22"/>
          <w:szCs w:val="22"/>
        </w:rPr>
      </w:pPr>
    </w:p>
    <w:p w14:paraId="73B618CB" w14:textId="77777777" w:rsidR="00B85363" w:rsidRPr="00D33B22" w:rsidRDefault="00F5320C" w:rsidP="00903616">
      <w:pPr>
        <w:spacing w:before="0" w:after="0"/>
        <w:ind w:firstLine="567"/>
        <w:rPr>
          <w:b/>
          <w:sz w:val="22"/>
          <w:szCs w:val="22"/>
        </w:rPr>
      </w:pPr>
      <w:r>
        <w:rPr>
          <w:b/>
          <w:noProof/>
          <w:sz w:val="22"/>
          <w:szCs w:val="22"/>
        </w:rPr>
        <w:t>19</w:t>
      </w:r>
      <w:r w:rsidR="00B85363" w:rsidRPr="00D33B22">
        <w:rPr>
          <w:b/>
          <w:noProof/>
          <w:sz w:val="22"/>
          <w:szCs w:val="22"/>
        </w:rPr>
        <w:t>.</w:t>
      </w:r>
      <w:r w:rsidR="00B85363" w:rsidRPr="00D33B22">
        <w:rPr>
          <w:b/>
          <w:sz w:val="22"/>
          <w:szCs w:val="22"/>
        </w:rPr>
        <w:t xml:space="preserve"> АДРЕСА, БАНКОВСКИЕ РЕКВИЗИТЫ И </w:t>
      </w:r>
      <w:proofErr w:type="gramStart"/>
      <w:r w:rsidR="00B85363" w:rsidRPr="00D33B22">
        <w:rPr>
          <w:b/>
          <w:sz w:val="22"/>
          <w:szCs w:val="22"/>
        </w:rPr>
        <w:t>ПОДПИСИ  СТОРОН</w:t>
      </w:r>
      <w:proofErr w:type="gramEnd"/>
    </w:p>
    <w:tbl>
      <w:tblPr>
        <w:tblpPr w:leftFromText="180" w:rightFromText="180" w:vertAnchor="text" w:horzAnchor="margin" w:tblpX="108" w:tblpY="62"/>
        <w:tblW w:w="9747" w:type="dxa"/>
        <w:tblLayout w:type="fixed"/>
        <w:tblLook w:val="0000" w:firstRow="0" w:lastRow="0" w:firstColumn="0" w:lastColumn="0" w:noHBand="0" w:noVBand="0"/>
      </w:tblPr>
      <w:tblGrid>
        <w:gridCol w:w="5070"/>
        <w:gridCol w:w="4677"/>
      </w:tblGrid>
      <w:tr w:rsidR="00D33B22" w:rsidRPr="00D33B22" w14:paraId="37070448" w14:textId="77777777" w:rsidTr="00BE7E34">
        <w:trPr>
          <w:trHeight w:hRule="exact" w:val="286"/>
        </w:trPr>
        <w:tc>
          <w:tcPr>
            <w:tcW w:w="5070" w:type="dxa"/>
          </w:tcPr>
          <w:p w14:paraId="2BE2145D" w14:textId="77777777" w:rsidR="00B85363" w:rsidRPr="00D33B22" w:rsidRDefault="00AD6135" w:rsidP="00903616">
            <w:pPr>
              <w:spacing w:before="0" w:after="0"/>
              <w:ind w:firstLine="0"/>
              <w:jc w:val="left"/>
              <w:rPr>
                <w:b/>
              </w:rPr>
            </w:pPr>
            <w:r w:rsidRPr="00D33B22">
              <w:rPr>
                <w:b/>
                <w:sz w:val="22"/>
                <w:szCs w:val="22"/>
              </w:rPr>
              <w:t>З</w:t>
            </w:r>
            <w:r w:rsidR="00BE7E34" w:rsidRPr="00D33B22">
              <w:rPr>
                <w:b/>
                <w:sz w:val="22"/>
                <w:szCs w:val="22"/>
              </w:rPr>
              <w:t>АКАЗЧИК</w:t>
            </w:r>
            <w:r w:rsidR="00B85363" w:rsidRPr="00D33B22">
              <w:rPr>
                <w:b/>
                <w:sz w:val="22"/>
                <w:szCs w:val="22"/>
              </w:rPr>
              <w:t>:</w:t>
            </w:r>
          </w:p>
        </w:tc>
        <w:tc>
          <w:tcPr>
            <w:tcW w:w="4677" w:type="dxa"/>
          </w:tcPr>
          <w:p w14:paraId="1B340DED" w14:textId="77777777" w:rsidR="00B85363" w:rsidRPr="00D33B22" w:rsidRDefault="00AD6135" w:rsidP="00903616">
            <w:pPr>
              <w:spacing w:before="0" w:after="0"/>
              <w:ind w:firstLine="0"/>
              <w:rPr>
                <w:b/>
              </w:rPr>
            </w:pPr>
            <w:r w:rsidRPr="00D33B22">
              <w:rPr>
                <w:b/>
                <w:sz w:val="22"/>
                <w:szCs w:val="22"/>
              </w:rPr>
              <w:t>П</w:t>
            </w:r>
            <w:r w:rsidR="00BE7E34" w:rsidRPr="00D33B22">
              <w:rPr>
                <w:b/>
                <w:sz w:val="22"/>
                <w:szCs w:val="22"/>
              </w:rPr>
              <w:t>ОДРЯДЧИК</w:t>
            </w:r>
            <w:r w:rsidR="00B85363" w:rsidRPr="00D33B22">
              <w:rPr>
                <w:b/>
                <w:sz w:val="22"/>
                <w:szCs w:val="22"/>
              </w:rPr>
              <w:t>:</w:t>
            </w:r>
          </w:p>
        </w:tc>
      </w:tr>
      <w:tr w:rsidR="00D33B22" w:rsidRPr="00D33B22" w14:paraId="1E44336F" w14:textId="77777777" w:rsidTr="00BE7E34">
        <w:tc>
          <w:tcPr>
            <w:tcW w:w="5070" w:type="dxa"/>
          </w:tcPr>
          <w:p w14:paraId="233C0710" w14:textId="77777777" w:rsidR="00FC3477" w:rsidRPr="00D33B22" w:rsidRDefault="00845B6E" w:rsidP="00903616">
            <w:pPr>
              <w:tabs>
                <w:tab w:val="left" w:pos="6240"/>
              </w:tabs>
              <w:spacing w:before="0" w:after="0"/>
              <w:ind w:firstLine="0"/>
              <w:rPr>
                <w:b/>
              </w:rPr>
            </w:pPr>
            <w:r w:rsidRPr="00D33B22">
              <w:rPr>
                <w:b/>
                <w:sz w:val="22"/>
                <w:szCs w:val="22"/>
              </w:rPr>
              <w:t>Н</w:t>
            </w:r>
            <w:r w:rsidR="00FC3477" w:rsidRPr="00D33B22">
              <w:rPr>
                <w:b/>
                <w:sz w:val="22"/>
                <w:szCs w:val="22"/>
              </w:rPr>
              <w:t>АО «Красная поляна»</w:t>
            </w:r>
          </w:p>
          <w:p w14:paraId="50E7C089" w14:textId="77777777" w:rsidR="00FC3477" w:rsidRPr="00D33B22" w:rsidRDefault="000D14AD" w:rsidP="00903616">
            <w:pPr>
              <w:spacing w:before="0" w:after="0"/>
              <w:ind w:firstLine="0"/>
            </w:pPr>
            <w:r w:rsidRPr="00D33B22">
              <w:rPr>
                <w:sz w:val="22"/>
                <w:szCs w:val="22"/>
              </w:rPr>
              <w:t>Юр. адрес</w:t>
            </w:r>
            <w:r w:rsidR="00FC3477" w:rsidRPr="00D33B22">
              <w:rPr>
                <w:sz w:val="22"/>
                <w:szCs w:val="22"/>
              </w:rPr>
              <w:t>: 354000, Краснодарский край, г. Сочи, ул. Северная,14а</w:t>
            </w:r>
          </w:p>
          <w:p w14:paraId="65D22BCC" w14:textId="77777777" w:rsidR="004611A6" w:rsidRPr="00D33B22" w:rsidRDefault="00FC3477" w:rsidP="00903616">
            <w:pPr>
              <w:tabs>
                <w:tab w:val="left" w:pos="5490"/>
              </w:tabs>
              <w:spacing w:before="0" w:after="0"/>
              <w:ind w:firstLine="0"/>
            </w:pPr>
            <w:r w:rsidRPr="00D33B22">
              <w:rPr>
                <w:sz w:val="22"/>
                <w:szCs w:val="22"/>
              </w:rPr>
              <w:t>ИНН</w:t>
            </w:r>
            <w:r w:rsidR="004611A6" w:rsidRPr="00D33B22">
              <w:rPr>
                <w:sz w:val="22"/>
                <w:szCs w:val="22"/>
              </w:rPr>
              <w:t xml:space="preserve"> 2320102816</w:t>
            </w:r>
          </w:p>
          <w:p w14:paraId="4AE71DC1" w14:textId="77777777" w:rsidR="00FC3477" w:rsidRPr="00D33B22" w:rsidRDefault="00FC3477" w:rsidP="00903616">
            <w:pPr>
              <w:tabs>
                <w:tab w:val="left" w:pos="5490"/>
              </w:tabs>
              <w:spacing w:before="0" w:after="0"/>
              <w:ind w:firstLine="0"/>
            </w:pPr>
            <w:r w:rsidRPr="00D33B22">
              <w:rPr>
                <w:sz w:val="22"/>
                <w:szCs w:val="22"/>
              </w:rPr>
              <w:t>КПП 232001001</w:t>
            </w:r>
          </w:p>
          <w:p w14:paraId="1F6D5D7E" w14:textId="77777777" w:rsidR="00FC3477" w:rsidRPr="00D33B22" w:rsidRDefault="00FC3477" w:rsidP="00903616">
            <w:pPr>
              <w:tabs>
                <w:tab w:val="left" w:pos="5490"/>
              </w:tabs>
              <w:spacing w:before="0" w:after="0"/>
              <w:ind w:firstLine="0"/>
            </w:pPr>
            <w:r w:rsidRPr="00D33B22">
              <w:rPr>
                <w:sz w:val="22"/>
                <w:szCs w:val="22"/>
              </w:rPr>
              <w:t>р/с 40702810912367031433</w:t>
            </w:r>
          </w:p>
          <w:p w14:paraId="41A85F39" w14:textId="77777777" w:rsidR="00FC3477" w:rsidRPr="00D33B22" w:rsidRDefault="00FC3477" w:rsidP="00903616">
            <w:pPr>
              <w:tabs>
                <w:tab w:val="left" w:pos="5490"/>
              </w:tabs>
              <w:spacing w:before="0" w:after="0"/>
              <w:ind w:firstLine="0"/>
            </w:pPr>
            <w:r w:rsidRPr="00D33B22">
              <w:rPr>
                <w:sz w:val="22"/>
                <w:szCs w:val="22"/>
              </w:rPr>
              <w:t>в ГК «Банк развития и внешнеэкономической деятельности» (Внешэкономбанк)</w:t>
            </w:r>
          </w:p>
          <w:p w14:paraId="7359ED3D" w14:textId="77777777" w:rsidR="00FC3477" w:rsidRPr="00D33B22" w:rsidRDefault="00FC3477" w:rsidP="00903616">
            <w:pPr>
              <w:tabs>
                <w:tab w:val="left" w:pos="5490"/>
              </w:tabs>
              <w:spacing w:before="0" w:after="0"/>
              <w:ind w:firstLine="0"/>
            </w:pPr>
            <w:r w:rsidRPr="00D33B22">
              <w:rPr>
                <w:sz w:val="22"/>
                <w:szCs w:val="22"/>
              </w:rPr>
              <w:t>БИК 044525060</w:t>
            </w:r>
          </w:p>
          <w:p w14:paraId="5BEF2DB3" w14:textId="77777777" w:rsidR="00FC3477" w:rsidRPr="00D33B22" w:rsidRDefault="00FC3477" w:rsidP="00903616">
            <w:pPr>
              <w:tabs>
                <w:tab w:val="left" w:pos="5490"/>
              </w:tabs>
              <w:spacing w:before="0" w:after="0"/>
              <w:ind w:firstLine="0"/>
            </w:pPr>
            <w:r w:rsidRPr="00D33B22">
              <w:rPr>
                <w:sz w:val="22"/>
                <w:szCs w:val="22"/>
              </w:rPr>
              <w:t>К/с 30101810500000000060</w:t>
            </w:r>
          </w:p>
          <w:p w14:paraId="01B925A4" w14:textId="7034F2FF" w:rsidR="00FC3477" w:rsidRPr="00E722AA" w:rsidRDefault="000D14AD" w:rsidP="00903616">
            <w:pPr>
              <w:tabs>
                <w:tab w:val="left" w:pos="5490"/>
              </w:tabs>
              <w:spacing w:before="0" w:after="0"/>
              <w:ind w:firstLine="0"/>
            </w:pPr>
            <w:r w:rsidRPr="00D33B22">
              <w:rPr>
                <w:sz w:val="22"/>
                <w:szCs w:val="22"/>
              </w:rPr>
              <w:t>Е</w:t>
            </w:r>
            <w:r w:rsidR="00FC3477" w:rsidRPr="00E722AA">
              <w:rPr>
                <w:sz w:val="22"/>
                <w:szCs w:val="22"/>
              </w:rPr>
              <w:t>-</w:t>
            </w:r>
            <w:r w:rsidR="00FC3477" w:rsidRPr="00D33B22">
              <w:rPr>
                <w:sz w:val="22"/>
                <w:szCs w:val="22"/>
                <w:lang w:val="en-US"/>
              </w:rPr>
              <w:t>mail</w:t>
            </w:r>
            <w:r w:rsidR="00FC3477" w:rsidRPr="00E722AA">
              <w:rPr>
                <w:sz w:val="22"/>
                <w:szCs w:val="22"/>
              </w:rPr>
              <w:t xml:space="preserve">: </w:t>
            </w:r>
            <w:hyperlink r:id="rId9" w:history="1">
              <w:r w:rsidR="00C315EE" w:rsidRPr="00B613DD">
                <w:rPr>
                  <w:rStyle w:val="aff4"/>
                  <w:sz w:val="22"/>
                  <w:szCs w:val="22"/>
                  <w:lang w:val="en-US"/>
                </w:rPr>
                <w:t>info</w:t>
              </w:r>
              <w:r w:rsidR="00C315EE" w:rsidRPr="00E722AA">
                <w:rPr>
                  <w:rStyle w:val="aff4"/>
                  <w:sz w:val="22"/>
                  <w:szCs w:val="22"/>
                </w:rPr>
                <w:t>@</w:t>
              </w:r>
              <w:proofErr w:type="spellStart"/>
              <w:r w:rsidR="00C315EE" w:rsidRPr="00B613DD">
                <w:rPr>
                  <w:rStyle w:val="aff4"/>
                  <w:sz w:val="22"/>
                  <w:szCs w:val="22"/>
                  <w:lang w:val="en-US"/>
                </w:rPr>
                <w:t>kpresort</w:t>
              </w:r>
              <w:proofErr w:type="spellEnd"/>
              <w:r w:rsidR="00C315EE" w:rsidRPr="00E722AA">
                <w:rPr>
                  <w:rStyle w:val="aff4"/>
                  <w:sz w:val="22"/>
                  <w:szCs w:val="22"/>
                </w:rPr>
                <w:t>.</w:t>
              </w:r>
              <w:proofErr w:type="spellStart"/>
              <w:r w:rsidR="00C315EE" w:rsidRPr="00B613DD">
                <w:rPr>
                  <w:rStyle w:val="aff4"/>
                  <w:sz w:val="22"/>
                  <w:szCs w:val="22"/>
                  <w:lang w:val="en-US"/>
                </w:rPr>
                <w:t>ru</w:t>
              </w:r>
              <w:proofErr w:type="spellEnd"/>
            </w:hyperlink>
            <w:r w:rsidR="00C315EE" w:rsidRPr="00E722AA">
              <w:rPr>
                <w:sz w:val="22"/>
                <w:szCs w:val="22"/>
              </w:rPr>
              <w:t xml:space="preserve"> </w:t>
            </w:r>
          </w:p>
          <w:p w14:paraId="36E5B07D" w14:textId="77777777" w:rsidR="00B85363" w:rsidRPr="00D33B22" w:rsidRDefault="00FC3477" w:rsidP="00903616">
            <w:pPr>
              <w:autoSpaceDE w:val="0"/>
              <w:autoSpaceDN w:val="0"/>
              <w:adjustRightInd w:val="0"/>
              <w:spacing w:before="0" w:after="0"/>
              <w:ind w:firstLine="0"/>
              <w:rPr>
                <w:b/>
              </w:rPr>
            </w:pPr>
            <w:r w:rsidRPr="00D33B22">
              <w:rPr>
                <w:sz w:val="22"/>
                <w:szCs w:val="22"/>
              </w:rPr>
              <w:t>Тел</w:t>
            </w:r>
            <w:r w:rsidR="0088167D" w:rsidRPr="00D33B22">
              <w:rPr>
                <w:sz w:val="22"/>
                <w:szCs w:val="22"/>
              </w:rPr>
              <w:t>.:</w:t>
            </w:r>
            <w:r w:rsidRPr="00D33B22">
              <w:rPr>
                <w:sz w:val="22"/>
                <w:szCs w:val="22"/>
              </w:rPr>
              <w:t xml:space="preserve"> 8</w:t>
            </w:r>
            <w:r w:rsidR="00777D91" w:rsidRPr="00D33B22">
              <w:rPr>
                <w:sz w:val="22"/>
                <w:szCs w:val="22"/>
              </w:rPr>
              <w:t xml:space="preserve"> </w:t>
            </w:r>
            <w:r w:rsidRPr="00D33B22">
              <w:rPr>
                <w:sz w:val="22"/>
                <w:szCs w:val="22"/>
              </w:rPr>
              <w:t>(862)</w:t>
            </w:r>
            <w:r w:rsidR="00777D91" w:rsidRPr="00D33B22">
              <w:rPr>
                <w:sz w:val="22"/>
                <w:szCs w:val="22"/>
              </w:rPr>
              <w:t xml:space="preserve"> </w:t>
            </w:r>
            <w:r w:rsidRPr="00D33B22">
              <w:rPr>
                <w:sz w:val="22"/>
                <w:szCs w:val="22"/>
              </w:rPr>
              <w:t>243</w:t>
            </w:r>
            <w:r w:rsidR="000D14AD" w:rsidRPr="00D33B22">
              <w:rPr>
                <w:sz w:val="22"/>
                <w:szCs w:val="22"/>
              </w:rPr>
              <w:t>-</w:t>
            </w:r>
            <w:r w:rsidRPr="00D33B22">
              <w:rPr>
                <w:sz w:val="22"/>
                <w:szCs w:val="22"/>
              </w:rPr>
              <w:t>91</w:t>
            </w:r>
            <w:r w:rsidR="000D14AD" w:rsidRPr="00D33B22">
              <w:rPr>
                <w:sz w:val="22"/>
                <w:szCs w:val="22"/>
              </w:rPr>
              <w:t>-</w:t>
            </w:r>
            <w:r w:rsidRPr="00D33B22">
              <w:rPr>
                <w:sz w:val="22"/>
                <w:szCs w:val="22"/>
              </w:rPr>
              <w:t>10</w:t>
            </w:r>
          </w:p>
        </w:tc>
        <w:tc>
          <w:tcPr>
            <w:tcW w:w="4677" w:type="dxa"/>
          </w:tcPr>
          <w:p w14:paraId="05D6184F" w14:textId="1B7EE7D4" w:rsidR="0019726D" w:rsidRPr="0019726D" w:rsidRDefault="0019726D" w:rsidP="0019726D">
            <w:pPr>
              <w:tabs>
                <w:tab w:val="left" w:pos="5490"/>
              </w:tabs>
              <w:spacing w:before="0" w:after="0"/>
              <w:ind w:firstLine="0"/>
              <w:rPr>
                <w:iCs/>
              </w:rPr>
            </w:pPr>
          </w:p>
          <w:p w14:paraId="016F5091" w14:textId="77777777" w:rsidR="0019726D" w:rsidRPr="0019726D" w:rsidRDefault="0019726D" w:rsidP="0019726D">
            <w:pPr>
              <w:tabs>
                <w:tab w:val="left" w:pos="5490"/>
              </w:tabs>
              <w:spacing w:before="0" w:after="0"/>
              <w:ind w:firstLine="0"/>
              <w:rPr>
                <w:iCs/>
              </w:rPr>
            </w:pPr>
          </w:p>
          <w:p w14:paraId="26727131" w14:textId="77777777" w:rsidR="0019726D" w:rsidRPr="0019726D" w:rsidRDefault="0019726D" w:rsidP="0019726D">
            <w:pPr>
              <w:tabs>
                <w:tab w:val="left" w:pos="5490"/>
              </w:tabs>
              <w:spacing w:before="0" w:after="0"/>
              <w:ind w:firstLine="0"/>
              <w:rPr>
                <w:iCs/>
              </w:rPr>
            </w:pPr>
          </w:p>
          <w:p w14:paraId="0F6D2638" w14:textId="77777777" w:rsidR="0019726D" w:rsidRPr="0019726D" w:rsidRDefault="0019726D" w:rsidP="0019726D">
            <w:pPr>
              <w:tabs>
                <w:tab w:val="left" w:pos="5490"/>
              </w:tabs>
              <w:spacing w:before="0" w:after="0"/>
              <w:ind w:firstLine="0"/>
              <w:rPr>
                <w:iCs/>
              </w:rPr>
            </w:pPr>
          </w:p>
          <w:p w14:paraId="695FE0E9" w14:textId="77777777" w:rsidR="00B85363" w:rsidRPr="00D33B22" w:rsidRDefault="00B85363" w:rsidP="0019726D">
            <w:pPr>
              <w:tabs>
                <w:tab w:val="left" w:pos="5490"/>
              </w:tabs>
              <w:spacing w:before="0" w:after="0"/>
              <w:ind w:firstLine="0"/>
              <w:rPr>
                <w:iCs/>
              </w:rPr>
            </w:pPr>
          </w:p>
        </w:tc>
      </w:tr>
    </w:tbl>
    <w:tbl>
      <w:tblPr>
        <w:tblW w:w="5000" w:type="pct"/>
        <w:jc w:val="center"/>
        <w:tblCellMar>
          <w:left w:w="0" w:type="dxa"/>
          <w:right w:w="0" w:type="dxa"/>
        </w:tblCellMar>
        <w:tblLook w:val="0000" w:firstRow="0" w:lastRow="0" w:firstColumn="0" w:lastColumn="0" w:noHBand="0" w:noVBand="0"/>
      </w:tblPr>
      <w:tblGrid>
        <w:gridCol w:w="5297"/>
        <w:gridCol w:w="5061"/>
      </w:tblGrid>
      <w:tr w:rsidR="00903616" w:rsidRPr="00903616" w14:paraId="095A386D" w14:textId="77777777" w:rsidTr="004F3E73">
        <w:trPr>
          <w:trHeight w:val="1269"/>
          <w:jc w:val="center"/>
        </w:trPr>
        <w:tc>
          <w:tcPr>
            <w:tcW w:w="2557" w:type="pct"/>
          </w:tcPr>
          <w:p w14:paraId="3975F0F5" w14:textId="77777777" w:rsidR="00903616" w:rsidRPr="00903616" w:rsidRDefault="00903616" w:rsidP="00903616">
            <w:pPr>
              <w:spacing w:before="0" w:after="0"/>
              <w:ind w:firstLine="0"/>
            </w:pPr>
          </w:p>
          <w:p w14:paraId="1A21FA4D" w14:textId="77777777" w:rsidR="0019726D" w:rsidRDefault="0019726D" w:rsidP="0019726D">
            <w:pPr>
              <w:spacing w:before="0" w:after="0"/>
              <w:ind w:firstLine="0"/>
              <w:rPr>
                <w:b/>
                <w:sz w:val="22"/>
                <w:szCs w:val="22"/>
              </w:rPr>
            </w:pPr>
          </w:p>
          <w:p w14:paraId="0365229F" w14:textId="77777777" w:rsidR="00E6775A" w:rsidRPr="0019726D" w:rsidRDefault="00E6775A" w:rsidP="0019726D">
            <w:pPr>
              <w:spacing w:before="0" w:after="0"/>
              <w:ind w:firstLine="0"/>
              <w:rPr>
                <w:b/>
                <w:sz w:val="22"/>
                <w:szCs w:val="22"/>
              </w:rPr>
            </w:pPr>
          </w:p>
          <w:p w14:paraId="248C1B10" w14:textId="14264703" w:rsidR="0019726D" w:rsidRPr="0019726D" w:rsidRDefault="0019726D" w:rsidP="0019726D">
            <w:pPr>
              <w:spacing w:before="0" w:after="0"/>
              <w:ind w:firstLine="0"/>
              <w:rPr>
                <w:b/>
                <w:sz w:val="22"/>
                <w:szCs w:val="22"/>
              </w:rPr>
            </w:pPr>
            <w:r w:rsidRPr="0019726D">
              <w:rPr>
                <w:b/>
                <w:sz w:val="22"/>
                <w:szCs w:val="22"/>
              </w:rPr>
              <w:t xml:space="preserve">__________________/ </w:t>
            </w:r>
            <w:r w:rsidR="00E6775A">
              <w:rPr>
                <w:b/>
                <w:sz w:val="22"/>
                <w:szCs w:val="22"/>
              </w:rPr>
              <w:t>___________</w:t>
            </w:r>
            <w:r w:rsidRPr="0019726D">
              <w:rPr>
                <w:b/>
                <w:sz w:val="22"/>
                <w:szCs w:val="22"/>
              </w:rPr>
              <w:t xml:space="preserve"> /</w:t>
            </w:r>
          </w:p>
          <w:p w14:paraId="2DF70C68" w14:textId="77777777" w:rsidR="00903616" w:rsidRPr="00903616" w:rsidRDefault="00903616" w:rsidP="00903616">
            <w:pPr>
              <w:spacing w:before="0" w:after="0"/>
              <w:ind w:firstLine="0"/>
            </w:pPr>
            <w:r w:rsidRPr="00903616">
              <w:rPr>
                <w:b/>
                <w:sz w:val="22"/>
                <w:szCs w:val="22"/>
              </w:rPr>
              <w:t>М.П.</w:t>
            </w:r>
          </w:p>
        </w:tc>
        <w:tc>
          <w:tcPr>
            <w:tcW w:w="2443" w:type="pct"/>
          </w:tcPr>
          <w:p w14:paraId="79A3B237" w14:textId="77777777" w:rsidR="00903616" w:rsidRPr="00903616" w:rsidRDefault="00903616" w:rsidP="00903616">
            <w:pPr>
              <w:spacing w:before="0" w:after="0"/>
              <w:ind w:firstLine="0"/>
            </w:pPr>
          </w:p>
          <w:p w14:paraId="442696DB" w14:textId="35457EF0" w:rsidR="0019726D" w:rsidRPr="0019726D" w:rsidRDefault="00903616" w:rsidP="0019726D">
            <w:pPr>
              <w:spacing w:before="0" w:after="0"/>
              <w:ind w:firstLine="0"/>
              <w:rPr>
                <w:b/>
                <w:iCs/>
                <w:sz w:val="22"/>
                <w:szCs w:val="22"/>
              </w:rPr>
            </w:pPr>
            <w:r w:rsidRPr="00903616">
              <w:rPr>
                <w:sz w:val="22"/>
                <w:szCs w:val="22"/>
              </w:rPr>
              <w:t xml:space="preserve"> </w:t>
            </w:r>
          </w:p>
          <w:p w14:paraId="177618D7" w14:textId="77777777" w:rsidR="0019726D" w:rsidRPr="0019726D" w:rsidRDefault="0019726D" w:rsidP="0019726D">
            <w:pPr>
              <w:spacing w:before="0" w:after="0"/>
              <w:ind w:firstLine="0"/>
              <w:rPr>
                <w:b/>
                <w:iCs/>
                <w:sz w:val="22"/>
                <w:szCs w:val="22"/>
              </w:rPr>
            </w:pPr>
          </w:p>
          <w:p w14:paraId="28A3BC4F" w14:textId="5B1E5EFA" w:rsidR="0019726D" w:rsidRPr="0019726D" w:rsidRDefault="0019726D" w:rsidP="0019726D">
            <w:pPr>
              <w:spacing w:before="0" w:after="0"/>
              <w:ind w:firstLine="0"/>
              <w:rPr>
                <w:b/>
                <w:iCs/>
                <w:sz w:val="22"/>
                <w:szCs w:val="22"/>
              </w:rPr>
            </w:pPr>
            <w:r w:rsidRPr="0019726D">
              <w:rPr>
                <w:b/>
                <w:iCs/>
                <w:sz w:val="22"/>
                <w:szCs w:val="22"/>
              </w:rPr>
              <w:t>__________________/</w:t>
            </w:r>
            <w:r w:rsidR="00E6775A">
              <w:rPr>
                <w:b/>
                <w:bCs/>
                <w:sz w:val="22"/>
                <w:szCs w:val="22"/>
              </w:rPr>
              <w:t>____________</w:t>
            </w:r>
            <w:r w:rsidRPr="0019726D">
              <w:rPr>
                <w:b/>
                <w:iCs/>
                <w:sz w:val="22"/>
                <w:szCs w:val="22"/>
              </w:rPr>
              <w:t>/</w:t>
            </w:r>
          </w:p>
          <w:p w14:paraId="2C7BF220" w14:textId="77777777" w:rsidR="00903616" w:rsidRPr="00903616" w:rsidRDefault="00903616" w:rsidP="00903616">
            <w:pPr>
              <w:spacing w:before="0" w:after="0"/>
              <w:ind w:firstLine="0"/>
              <w:rPr>
                <w:bCs/>
              </w:rPr>
            </w:pPr>
            <w:r w:rsidRPr="00903616">
              <w:rPr>
                <w:b/>
                <w:sz w:val="22"/>
                <w:szCs w:val="22"/>
              </w:rPr>
              <w:t>М.П.</w:t>
            </w:r>
          </w:p>
          <w:p w14:paraId="2A047DC8" w14:textId="77777777" w:rsidR="00903616" w:rsidRPr="00903616" w:rsidRDefault="00903616" w:rsidP="00903616">
            <w:pPr>
              <w:spacing w:before="0" w:after="0"/>
              <w:ind w:firstLine="0"/>
            </w:pPr>
          </w:p>
        </w:tc>
      </w:tr>
    </w:tbl>
    <w:p w14:paraId="65336E1C" w14:textId="77777777" w:rsidR="00B55849" w:rsidRPr="00D33B22" w:rsidRDefault="00B55849" w:rsidP="00BE7E34">
      <w:pPr>
        <w:spacing w:before="0" w:after="0"/>
        <w:ind w:firstLine="0"/>
        <w:rPr>
          <w:sz w:val="22"/>
          <w:szCs w:val="22"/>
        </w:rPr>
      </w:pPr>
    </w:p>
    <w:p w14:paraId="01141113" w14:textId="77777777" w:rsidR="00463CA8" w:rsidRPr="00F95E8A" w:rsidRDefault="00B55849" w:rsidP="00F95E8A">
      <w:pPr>
        <w:spacing w:before="0" w:after="0" w:line="276" w:lineRule="auto"/>
        <w:ind w:firstLine="0"/>
        <w:jc w:val="right"/>
        <w:rPr>
          <w:sz w:val="22"/>
          <w:szCs w:val="22"/>
        </w:rPr>
      </w:pPr>
      <w:r w:rsidRPr="00D33B22">
        <w:rPr>
          <w:sz w:val="22"/>
          <w:szCs w:val="22"/>
        </w:rPr>
        <w:br w:type="page"/>
      </w:r>
      <w:r w:rsidR="00463CA8" w:rsidRPr="00F95E8A">
        <w:rPr>
          <w:sz w:val="22"/>
          <w:szCs w:val="22"/>
        </w:rPr>
        <w:lastRenderedPageBreak/>
        <w:t>Приложение №1</w:t>
      </w:r>
    </w:p>
    <w:p w14:paraId="79DFC4C4" w14:textId="77777777" w:rsidR="00463CA8" w:rsidRPr="00F95E8A" w:rsidRDefault="00463CA8" w:rsidP="00F95E8A">
      <w:pPr>
        <w:pStyle w:val="aa"/>
        <w:jc w:val="right"/>
        <w:rPr>
          <w:rFonts w:ascii="Times New Roman" w:hAnsi="Times New Roman" w:cs="Times New Roman"/>
          <w:lang w:val="ru-RU"/>
        </w:rPr>
      </w:pPr>
      <w:r w:rsidRPr="00F95E8A">
        <w:rPr>
          <w:rFonts w:ascii="Times New Roman" w:hAnsi="Times New Roman" w:cs="Times New Roman"/>
          <w:lang w:val="ru-RU"/>
        </w:rPr>
        <w:t xml:space="preserve"> к Договору подряда № _____</w:t>
      </w:r>
    </w:p>
    <w:p w14:paraId="188C7C42" w14:textId="77777777" w:rsidR="00463CA8" w:rsidRPr="00F95E8A" w:rsidRDefault="00463CA8" w:rsidP="00F95E8A">
      <w:pPr>
        <w:pStyle w:val="aa"/>
        <w:jc w:val="right"/>
        <w:rPr>
          <w:rFonts w:ascii="Times New Roman" w:hAnsi="Times New Roman" w:cs="Times New Roman"/>
          <w:lang w:val="ru-RU"/>
        </w:rPr>
      </w:pPr>
      <w:r w:rsidRPr="00F95E8A">
        <w:rPr>
          <w:rFonts w:ascii="Times New Roman" w:hAnsi="Times New Roman" w:cs="Times New Roman"/>
          <w:lang w:val="ru-RU"/>
        </w:rPr>
        <w:t>от «__</w:t>
      </w:r>
      <w:proofErr w:type="gramStart"/>
      <w:r w:rsidRPr="00F95E8A">
        <w:rPr>
          <w:rFonts w:ascii="Times New Roman" w:hAnsi="Times New Roman" w:cs="Times New Roman"/>
          <w:lang w:val="ru-RU"/>
        </w:rPr>
        <w:t>_»_</w:t>
      </w:r>
      <w:proofErr w:type="gramEnd"/>
      <w:r w:rsidRPr="00F95E8A">
        <w:rPr>
          <w:rFonts w:ascii="Times New Roman" w:hAnsi="Times New Roman" w:cs="Times New Roman"/>
          <w:lang w:val="ru-RU"/>
        </w:rPr>
        <w:t>______</w:t>
      </w:r>
      <w:r w:rsidR="00901C4C" w:rsidRPr="00F95E8A">
        <w:rPr>
          <w:rFonts w:ascii="Times New Roman" w:hAnsi="Times New Roman" w:cs="Times New Roman"/>
          <w:lang w:val="ru-RU"/>
        </w:rPr>
        <w:t>202</w:t>
      </w:r>
      <w:r w:rsidR="008F407A" w:rsidRPr="00F95E8A">
        <w:rPr>
          <w:rFonts w:ascii="Times New Roman" w:hAnsi="Times New Roman" w:cs="Times New Roman"/>
          <w:lang w:val="ru-RU"/>
        </w:rPr>
        <w:t>___</w:t>
      </w:r>
      <w:r w:rsidRPr="00F95E8A">
        <w:rPr>
          <w:rFonts w:ascii="Times New Roman" w:hAnsi="Times New Roman" w:cs="Times New Roman"/>
          <w:lang w:val="ru-RU"/>
        </w:rPr>
        <w:t xml:space="preserve"> г.</w:t>
      </w:r>
    </w:p>
    <w:p w14:paraId="68F245F0" w14:textId="69174330" w:rsidR="00B95FAD" w:rsidRDefault="00B95FAD" w:rsidP="00B95FAD">
      <w:pPr>
        <w:jc w:val="center"/>
        <w:rPr>
          <w:b/>
        </w:rPr>
      </w:pPr>
      <w:r>
        <w:rPr>
          <w:b/>
        </w:rPr>
        <w:t>Техническое задание</w:t>
      </w:r>
    </w:p>
    <w:p w14:paraId="3D00B439" w14:textId="77777777" w:rsidR="00E560D1" w:rsidRPr="008020E4" w:rsidRDefault="00E560D1" w:rsidP="00E560D1">
      <w:pPr>
        <w:jc w:val="center"/>
        <w:rPr>
          <w:b/>
        </w:rPr>
      </w:pPr>
      <w:r w:rsidRPr="008020E4">
        <w:rPr>
          <w:b/>
        </w:rPr>
        <w:t>на выполнение работ: «</w:t>
      </w:r>
      <w:r>
        <w:rPr>
          <w:b/>
        </w:rPr>
        <w:t xml:space="preserve">Монтаж и </w:t>
      </w:r>
      <w:proofErr w:type="spellStart"/>
      <w:r>
        <w:rPr>
          <w:b/>
        </w:rPr>
        <w:t>пусконаладка</w:t>
      </w:r>
      <w:proofErr w:type="spellEnd"/>
      <w:r>
        <w:rPr>
          <w:b/>
        </w:rPr>
        <w:t xml:space="preserve"> системы пожарной сигнализации, оповещения людей о пожаре, порошкового пожаротушения на объекте: Гараж для гондол ППКД-3, расположенном по адресу:</w:t>
      </w:r>
      <w:r w:rsidRPr="00DA529C">
        <w:rPr>
          <w:b/>
        </w:rPr>
        <w:t xml:space="preserve"> </w:t>
      </w:r>
      <w:r w:rsidRPr="004E24B2">
        <w:rPr>
          <w:b/>
        </w:rPr>
        <w:t>Краснодарский край</w:t>
      </w:r>
      <w:r>
        <w:rPr>
          <w:b/>
        </w:rPr>
        <w:t xml:space="preserve">, г. Сочи, Адлерский район, с. </w:t>
      </w:r>
      <w:proofErr w:type="spellStart"/>
      <w:r>
        <w:rPr>
          <w:b/>
        </w:rPr>
        <w:t>Эсто</w:t>
      </w:r>
      <w:proofErr w:type="spellEnd"/>
      <w:r>
        <w:rPr>
          <w:b/>
        </w:rPr>
        <w:t>-садок (</w:t>
      </w:r>
      <w:proofErr w:type="spellStart"/>
      <w:r w:rsidRPr="004E24B2">
        <w:rPr>
          <w:b/>
        </w:rPr>
        <w:t>отм</w:t>
      </w:r>
      <w:proofErr w:type="spellEnd"/>
      <w:r w:rsidRPr="004E24B2">
        <w:rPr>
          <w:b/>
        </w:rPr>
        <w:t xml:space="preserve">. </w:t>
      </w:r>
      <w:r>
        <w:rPr>
          <w:b/>
        </w:rPr>
        <w:t>+145</w:t>
      </w:r>
      <w:r w:rsidRPr="004E24B2">
        <w:rPr>
          <w:b/>
        </w:rPr>
        <w:t>0</w:t>
      </w:r>
      <w:r>
        <w:rPr>
          <w:b/>
        </w:rPr>
        <w:t xml:space="preserve"> </w:t>
      </w:r>
      <w:proofErr w:type="spellStart"/>
      <w:r>
        <w:rPr>
          <w:b/>
        </w:rPr>
        <w:t>м.н.у.м</w:t>
      </w:r>
      <w:proofErr w:type="spellEnd"/>
      <w:r>
        <w:rPr>
          <w:b/>
        </w:rPr>
        <w:t>.)</w:t>
      </w:r>
      <w:r w:rsidRPr="008020E4">
        <w:rPr>
          <w:b/>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233"/>
        <w:gridCol w:w="7364"/>
      </w:tblGrid>
      <w:tr w:rsidR="00E560D1" w:rsidRPr="008020E4" w14:paraId="268C43D1" w14:textId="77777777" w:rsidTr="00D73A1F">
        <w:tc>
          <w:tcPr>
            <w:tcW w:w="363" w:type="pct"/>
            <w:tcBorders>
              <w:top w:val="single" w:sz="4" w:space="0" w:color="auto"/>
              <w:left w:val="single" w:sz="4" w:space="0" w:color="auto"/>
              <w:bottom w:val="single" w:sz="4" w:space="0" w:color="auto"/>
              <w:right w:val="single" w:sz="4" w:space="0" w:color="auto"/>
            </w:tcBorders>
            <w:vAlign w:val="center"/>
          </w:tcPr>
          <w:p w14:paraId="6DB32B53" w14:textId="77777777" w:rsidR="00E560D1" w:rsidRPr="008020E4" w:rsidRDefault="00E560D1" w:rsidP="00D73A1F">
            <w:pPr>
              <w:ind w:firstLine="0"/>
              <w:jc w:val="center"/>
              <w:rPr>
                <w:b/>
              </w:rPr>
            </w:pPr>
            <w:r w:rsidRPr="008020E4">
              <w:rPr>
                <w:b/>
              </w:rPr>
              <w:t>п/п</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D9208C4" w14:textId="77777777" w:rsidR="00E560D1" w:rsidRPr="008020E4" w:rsidRDefault="00E560D1" w:rsidP="00D73A1F">
            <w:pPr>
              <w:ind w:firstLine="0"/>
              <w:jc w:val="center"/>
              <w:rPr>
                <w:b/>
              </w:rPr>
            </w:pPr>
            <w:r w:rsidRPr="008020E4">
              <w:rPr>
                <w:b/>
              </w:rPr>
              <w:t>Перечень основных данных и требований</w:t>
            </w:r>
          </w:p>
        </w:tc>
        <w:tc>
          <w:tcPr>
            <w:tcW w:w="3559" w:type="pct"/>
            <w:tcBorders>
              <w:top w:val="single" w:sz="4" w:space="0" w:color="auto"/>
              <w:left w:val="single" w:sz="4" w:space="0" w:color="auto"/>
              <w:bottom w:val="single" w:sz="4" w:space="0" w:color="auto"/>
              <w:right w:val="single" w:sz="4" w:space="0" w:color="auto"/>
            </w:tcBorders>
            <w:vAlign w:val="center"/>
            <w:hideMark/>
          </w:tcPr>
          <w:p w14:paraId="3666F330" w14:textId="77777777" w:rsidR="00E560D1" w:rsidRPr="008020E4" w:rsidRDefault="00E560D1" w:rsidP="00D73A1F">
            <w:pPr>
              <w:ind w:firstLine="0"/>
              <w:jc w:val="center"/>
            </w:pPr>
            <w:r w:rsidRPr="008020E4">
              <w:rPr>
                <w:b/>
              </w:rPr>
              <w:t>Содержание основных данных и требований</w:t>
            </w:r>
          </w:p>
        </w:tc>
      </w:tr>
      <w:tr w:rsidR="00E560D1" w:rsidRPr="008020E4" w14:paraId="231BAD73" w14:textId="77777777" w:rsidTr="00D73A1F">
        <w:tc>
          <w:tcPr>
            <w:tcW w:w="363" w:type="pct"/>
            <w:tcBorders>
              <w:top w:val="single" w:sz="4" w:space="0" w:color="auto"/>
              <w:left w:val="single" w:sz="4" w:space="0" w:color="auto"/>
              <w:bottom w:val="single" w:sz="4" w:space="0" w:color="auto"/>
              <w:right w:val="single" w:sz="4" w:space="0" w:color="auto"/>
            </w:tcBorders>
          </w:tcPr>
          <w:p w14:paraId="6E12786C" w14:textId="77777777" w:rsidR="00E560D1" w:rsidRPr="008020E4"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sidRPr="008020E4">
              <w:rPr>
                <w:rFonts w:eastAsia="ヒラギノ角ゴ Pro W3"/>
              </w:rPr>
              <w:t>1</w:t>
            </w:r>
          </w:p>
        </w:tc>
        <w:tc>
          <w:tcPr>
            <w:tcW w:w="1079" w:type="pct"/>
            <w:tcBorders>
              <w:top w:val="single" w:sz="4" w:space="0" w:color="auto"/>
              <w:left w:val="single" w:sz="4" w:space="0" w:color="auto"/>
              <w:bottom w:val="single" w:sz="4" w:space="0" w:color="auto"/>
              <w:right w:val="single" w:sz="4" w:space="0" w:color="auto"/>
            </w:tcBorders>
            <w:hideMark/>
          </w:tcPr>
          <w:p w14:paraId="55A2BCB9" w14:textId="77777777" w:rsidR="00E560D1" w:rsidRPr="008020E4" w:rsidRDefault="00E560D1" w:rsidP="00D73A1F">
            <w:pPr>
              <w:ind w:firstLine="0"/>
              <w:jc w:val="left"/>
              <w:rPr>
                <w:b/>
              </w:rPr>
            </w:pPr>
            <w:r w:rsidRPr="008020E4">
              <w:t>Предмет закупки</w:t>
            </w:r>
          </w:p>
        </w:tc>
        <w:tc>
          <w:tcPr>
            <w:tcW w:w="3559" w:type="pct"/>
            <w:tcBorders>
              <w:top w:val="single" w:sz="4" w:space="0" w:color="auto"/>
              <w:left w:val="single" w:sz="4" w:space="0" w:color="auto"/>
              <w:bottom w:val="single" w:sz="4" w:space="0" w:color="auto"/>
              <w:right w:val="single" w:sz="4" w:space="0" w:color="auto"/>
            </w:tcBorders>
          </w:tcPr>
          <w:p w14:paraId="5F2ED7DA" w14:textId="77777777" w:rsidR="00E560D1" w:rsidRPr="004A2DE8" w:rsidRDefault="00E560D1" w:rsidP="00D73A1F">
            <w:pPr>
              <w:ind w:firstLine="0"/>
            </w:pPr>
            <w:r>
              <w:t xml:space="preserve">Монтаж и </w:t>
            </w:r>
            <w:proofErr w:type="spellStart"/>
            <w:r>
              <w:t>пусконаладка</w:t>
            </w:r>
            <w:proofErr w:type="spellEnd"/>
            <w:r w:rsidRPr="004A2DE8">
              <w:t xml:space="preserve"> </w:t>
            </w:r>
            <w:r w:rsidRPr="00C316D2">
              <w:t>системы пожарной сигнализации, оповещения людей о пожаре, порошкового пожаротушения</w:t>
            </w:r>
            <w:r>
              <w:t xml:space="preserve"> на базе оборудования производства ЗАО НВП «Болид»</w:t>
            </w:r>
          </w:p>
        </w:tc>
      </w:tr>
      <w:tr w:rsidR="00E560D1" w:rsidRPr="008020E4" w14:paraId="675C2C2B" w14:textId="77777777" w:rsidTr="00D73A1F">
        <w:tc>
          <w:tcPr>
            <w:tcW w:w="363" w:type="pct"/>
            <w:tcBorders>
              <w:top w:val="single" w:sz="4" w:space="0" w:color="auto"/>
              <w:left w:val="single" w:sz="4" w:space="0" w:color="auto"/>
              <w:bottom w:val="single" w:sz="4" w:space="0" w:color="auto"/>
              <w:right w:val="single" w:sz="4" w:space="0" w:color="auto"/>
            </w:tcBorders>
          </w:tcPr>
          <w:p w14:paraId="77D9D3CA" w14:textId="77777777" w:rsidR="00E560D1" w:rsidRPr="008020E4"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sidRPr="008020E4">
              <w:rPr>
                <w:rFonts w:eastAsia="ヒラギノ角ゴ Pro W3"/>
              </w:rPr>
              <w:t>2</w:t>
            </w:r>
          </w:p>
        </w:tc>
        <w:tc>
          <w:tcPr>
            <w:tcW w:w="1079" w:type="pct"/>
            <w:tcBorders>
              <w:top w:val="single" w:sz="4" w:space="0" w:color="auto"/>
              <w:left w:val="single" w:sz="4" w:space="0" w:color="auto"/>
              <w:bottom w:val="single" w:sz="4" w:space="0" w:color="auto"/>
              <w:right w:val="single" w:sz="4" w:space="0" w:color="auto"/>
            </w:tcBorders>
            <w:hideMark/>
          </w:tcPr>
          <w:p w14:paraId="7A9EE35E" w14:textId="77777777" w:rsidR="00E560D1" w:rsidRPr="008020E4" w:rsidRDefault="00E560D1" w:rsidP="00D73A1F">
            <w:pPr>
              <w:ind w:firstLine="0"/>
              <w:jc w:val="left"/>
              <w:rPr>
                <w:b/>
              </w:rPr>
            </w:pPr>
            <w:r w:rsidRPr="008020E4">
              <w:t>Место выполнения работ, наименование объекта</w:t>
            </w:r>
          </w:p>
        </w:tc>
        <w:tc>
          <w:tcPr>
            <w:tcW w:w="3559" w:type="pct"/>
            <w:tcBorders>
              <w:top w:val="single" w:sz="4" w:space="0" w:color="auto"/>
              <w:left w:val="single" w:sz="4" w:space="0" w:color="auto"/>
              <w:bottom w:val="single" w:sz="4" w:space="0" w:color="auto"/>
              <w:right w:val="single" w:sz="4" w:space="0" w:color="auto"/>
            </w:tcBorders>
          </w:tcPr>
          <w:p w14:paraId="52A01230" w14:textId="094D002D" w:rsidR="00D73A1F" w:rsidRDefault="00D73A1F" w:rsidP="00D73A1F">
            <w:pPr>
              <w:ind w:firstLine="0"/>
            </w:pPr>
            <w:r>
              <w:rPr>
                <w:b/>
              </w:rPr>
              <w:t xml:space="preserve">Гараж для гондол ППКД-3, </w:t>
            </w:r>
            <w:r w:rsidR="00B530A1" w:rsidRPr="0002670F">
              <w:t xml:space="preserve">расположенный по адресу: Краснодарский край, </w:t>
            </w:r>
            <w:r w:rsidR="00E560D1" w:rsidRPr="004A2DE8">
              <w:t xml:space="preserve">г. Сочи, Адлерский район, с. </w:t>
            </w:r>
            <w:proofErr w:type="spellStart"/>
            <w:r w:rsidR="00E560D1" w:rsidRPr="004A2DE8">
              <w:t>Эсто</w:t>
            </w:r>
            <w:proofErr w:type="spellEnd"/>
            <w:r w:rsidR="00E560D1" w:rsidRPr="004A2DE8">
              <w:t xml:space="preserve">-садок, </w:t>
            </w:r>
            <w:proofErr w:type="spellStart"/>
            <w:r w:rsidR="00E560D1">
              <w:t>отм</w:t>
            </w:r>
            <w:proofErr w:type="spellEnd"/>
            <w:r w:rsidR="00E560D1">
              <w:t xml:space="preserve">. +1450 </w:t>
            </w:r>
            <w:proofErr w:type="spellStart"/>
            <w:r w:rsidR="00E560D1">
              <w:t>м.н.у.м</w:t>
            </w:r>
            <w:proofErr w:type="spellEnd"/>
            <w:r w:rsidR="00E560D1">
              <w:t>.</w:t>
            </w:r>
          </w:p>
          <w:p w14:paraId="3C857812" w14:textId="28CA361E" w:rsidR="00E560D1" w:rsidRPr="004A4A4A" w:rsidRDefault="00E560D1" w:rsidP="00D73A1F">
            <w:pPr>
              <w:ind w:firstLine="0"/>
            </w:pPr>
          </w:p>
        </w:tc>
      </w:tr>
      <w:tr w:rsidR="00E560D1" w:rsidRPr="008020E4" w14:paraId="7CDA0D12" w14:textId="77777777" w:rsidTr="00D73A1F">
        <w:tc>
          <w:tcPr>
            <w:tcW w:w="363" w:type="pct"/>
            <w:tcBorders>
              <w:top w:val="single" w:sz="4" w:space="0" w:color="auto"/>
              <w:left w:val="single" w:sz="4" w:space="0" w:color="auto"/>
              <w:bottom w:val="single" w:sz="4" w:space="0" w:color="auto"/>
              <w:right w:val="single" w:sz="4" w:space="0" w:color="auto"/>
            </w:tcBorders>
          </w:tcPr>
          <w:p w14:paraId="56176176" w14:textId="77777777" w:rsidR="00E560D1" w:rsidRPr="008020E4"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color w:val="FF0000"/>
              </w:rPr>
            </w:pPr>
            <w:r w:rsidRPr="008020E4">
              <w:rPr>
                <w:rFonts w:eastAsia="ヒラギノ角ゴ Pro W3"/>
                <w:color w:val="000000" w:themeColor="text1"/>
              </w:rPr>
              <w:t>3</w:t>
            </w:r>
          </w:p>
        </w:tc>
        <w:tc>
          <w:tcPr>
            <w:tcW w:w="1079" w:type="pct"/>
            <w:tcBorders>
              <w:top w:val="single" w:sz="4" w:space="0" w:color="auto"/>
              <w:left w:val="single" w:sz="4" w:space="0" w:color="auto"/>
              <w:bottom w:val="single" w:sz="4" w:space="0" w:color="auto"/>
              <w:right w:val="single" w:sz="4" w:space="0" w:color="auto"/>
            </w:tcBorders>
            <w:hideMark/>
          </w:tcPr>
          <w:p w14:paraId="5A02BEA9" w14:textId="77777777" w:rsidR="00E560D1" w:rsidRPr="008020E4" w:rsidRDefault="00E560D1" w:rsidP="00D73A1F">
            <w:pPr>
              <w:ind w:firstLine="0"/>
              <w:jc w:val="left"/>
              <w:rPr>
                <w:b/>
              </w:rPr>
            </w:pPr>
            <w:r w:rsidRPr="008020E4">
              <w:t>Срок (этапы) и условия выполнения работ</w:t>
            </w:r>
          </w:p>
        </w:tc>
        <w:tc>
          <w:tcPr>
            <w:tcW w:w="3559" w:type="pct"/>
            <w:tcBorders>
              <w:top w:val="single" w:sz="4" w:space="0" w:color="auto"/>
              <w:left w:val="single" w:sz="4" w:space="0" w:color="auto"/>
              <w:bottom w:val="single" w:sz="4" w:space="0" w:color="auto"/>
              <w:right w:val="single" w:sz="4" w:space="0" w:color="auto"/>
            </w:tcBorders>
          </w:tcPr>
          <w:p w14:paraId="36594E95" w14:textId="77777777" w:rsidR="00E560D1" w:rsidRDefault="00E560D1" w:rsidP="00E560D1">
            <w:pPr>
              <w:pStyle w:val="ac"/>
              <w:numPr>
                <w:ilvl w:val="1"/>
                <w:numId w:val="26"/>
              </w:numPr>
              <w:shd w:val="clear" w:color="auto" w:fill="FFFFFF"/>
              <w:spacing w:before="0" w:after="0"/>
              <w:ind w:left="0" w:firstLine="0"/>
              <w:jc w:val="left"/>
              <w:rPr>
                <w:color w:val="000000" w:themeColor="text1"/>
                <w:lang w:eastAsia="en-US"/>
              </w:rPr>
            </w:pPr>
            <w:r w:rsidRPr="00C00359">
              <w:rPr>
                <w:color w:val="000000" w:themeColor="text1"/>
                <w:lang w:eastAsia="en-US"/>
              </w:rPr>
              <w:t>Дата начала работ – дата оплаты авансового платежа.</w:t>
            </w:r>
          </w:p>
          <w:p w14:paraId="1B288744" w14:textId="77777777" w:rsidR="00E560D1" w:rsidRPr="00C00359" w:rsidRDefault="00E560D1" w:rsidP="00E560D1">
            <w:pPr>
              <w:pStyle w:val="ac"/>
              <w:numPr>
                <w:ilvl w:val="1"/>
                <w:numId w:val="26"/>
              </w:numPr>
              <w:shd w:val="clear" w:color="auto" w:fill="FFFFFF"/>
              <w:spacing w:before="0" w:after="0"/>
              <w:ind w:left="0" w:firstLine="0"/>
              <w:jc w:val="left"/>
              <w:rPr>
                <w:color w:val="000000" w:themeColor="text1"/>
                <w:lang w:eastAsia="en-US"/>
              </w:rPr>
            </w:pPr>
            <w:r w:rsidRPr="008020E4">
              <w:rPr>
                <w:color w:val="000000" w:themeColor="text1"/>
                <w:lang w:eastAsia="en-US"/>
              </w:rPr>
              <w:t xml:space="preserve">Дата </w:t>
            </w:r>
            <w:r>
              <w:rPr>
                <w:color w:val="000000" w:themeColor="text1"/>
                <w:lang w:eastAsia="en-US"/>
              </w:rPr>
              <w:t>окончания работ – в течение 50 рабочих дней с даты авансового платежа.</w:t>
            </w:r>
          </w:p>
        </w:tc>
      </w:tr>
      <w:tr w:rsidR="00E560D1" w:rsidRPr="00ED6A18" w14:paraId="3651F89B" w14:textId="77777777" w:rsidTr="00D73A1F">
        <w:tc>
          <w:tcPr>
            <w:tcW w:w="363" w:type="pct"/>
            <w:tcBorders>
              <w:top w:val="single" w:sz="4" w:space="0" w:color="auto"/>
              <w:left w:val="single" w:sz="4" w:space="0" w:color="auto"/>
              <w:bottom w:val="single" w:sz="4" w:space="0" w:color="auto"/>
              <w:right w:val="single" w:sz="4" w:space="0" w:color="auto"/>
            </w:tcBorders>
          </w:tcPr>
          <w:p w14:paraId="543475C8" w14:textId="77777777" w:rsidR="00E560D1" w:rsidRPr="008020E4"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color w:val="000000" w:themeColor="text1"/>
              </w:rPr>
            </w:pPr>
            <w:r w:rsidRPr="008020E4">
              <w:rPr>
                <w:rFonts w:eastAsia="ヒラギノ角ゴ Pro W3"/>
                <w:color w:val="000000" w:themeColor="text1"/>
              </w:rPr>
              <w:t>4</w:t>
            </w:r>
          </w:p>
        </w:tc>
        <w:tc>
          <w:tcPr>
            <w:tcW w:w="1079" w:type="pct"/>
            <w:tcBorders>
              <w:top w:val="single" w:sz="4" w:space="0" w:color="auto"/>
              <w:left w:val="single" w:sz="4" w:space="0" w:color="auto"/>
              <w:bottom w:val="single" w:sz="4" w:space="0" w:color="auto"/>
              <w:right w:val="single" w:sz="4" w:space="0" w:color="auto"/>
            </w:tcBorders>
          </w:tcPr>
          <w:p w14:paraId="7B975870" w14:textId="77777777" w:rsidR="00E560D1" w:rsidRPr="008020E4" w:rsidRDefault="00E560D1" w:rsidP="00D73A1F">
            <w:pPr>
              <w:ind w:firstLine="0"/>
              <w:jc w:val="left"/>
            </w:pPr>
            <w:r w:rsidRPr="008020E4">
              <w:t>Наименование работ</w:t>
            </w:r>
          </w:p>
        </w:tc>
        <w:tc>
          <w:tcPr>
            <w:tcW w:w="3559" w:type="pct"/>
            <w:tcBorders>
              <w:top w:val="single" w:sz="4" w:space="0" w:color="auto"/>
              <w:left w:val="single" w:sz="4" w:space="0" w:color="auto"/>
              <w:bottom w:val="single" w:sz="4" w:space="0" w:color="auto"/>
              <w:right w:val="single" w:sz="4" w:space="0" w:color="auto"/>
            </w:tcBorders>
          </w:tcPr>
          <w:p w14:paraId="7828B845" w14:textId="77777777" w:rsidR="00E560D1" w:rsidRPr="00C00359" w:rsidRDefault="00E560D1" w:rsidP="00E560D1">
            <w:pPr>
              <w:pStyle w:val="ac"/>
              <w:numPr>
                <w:ilvl w:val="0"/>
                <w:numId w:val="26"/>
              </w:numPr>
              <w:shd w:val="clear" w:color="auto" w:fill="FFFFFF"/>
              <w:spacing w:before="0" w:after="0"/>
              <w:ind w:left="0"/>
              <w:jc w:val="left"/>
              <w:rPr>
                <w:vanish/>
                <w:color w:val="000000" w:themeColor="text1"/>
                <w:lang w:eastAsia="en-US"/>
              </w:rPr>
            </w:pPr>
          </w:p>
          <w:p w14:paraId="4D322B5F" w14:textId="77777777" w:rsidR="00E560D1" w:rsidRDefault="00E560D1" w:rsidP="00E560D1">
            <w:pPr>
              <w:pStyle w:val="ac"/>
              <w:numPr>
                <w:ilvl w:val="1"/>
                <w:numId w:val="26"/>
              </w:numPr>
              <w:shd w:val="clear" w:color="auto" w:fill="FFFFFF"/>
              <w:spacing w:before="0" w:after="0"/>
              <w:ind w:left="0" w:firstLine="0"/>
              <w:rPr>
                <w:color w:val="000000" w:themeColor="text1"/>
                <w:lang w:eastAsia="en-US"/>
              </w:rPr>
            </w:pPr>
            <w:r>
              <w:rPr>
                <w:color w:val="000000" w:themeColor="text1"/>
                <w:lang w:eastAsia="en-US"/>
              </w:rPr>
              <w:t xml:space="preserve">Выполнение монтажных работ в соответствии с рабочей документацией по </w:t>
            </w:r>
            <w:r w:rsidRPr="003C5707">
              <w:rPr>
                <w:color w:val="000000" w:themeColor="text1"/>
                <w:lang w:eastAsia="en-US"/>
              </w:rPr>
              <w:t>систем</w:t>
            </w:r>
            <w:r>
              <w:rPr>
                <w:color w:val="000000" w:themeColor="text1"/>
                <w:lang w:eastAsia="en-US"/>
              </w:rPr>
              <w:t>е</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w:t>
            </w:r>
          </w:p>
          <w:p w14:paraId="18B6C28A" w14:textId="77777777" w:rsidR="00E560D1" w:rsidRPr="002F2628" w:rsidRDefault="00E560D1" w:rsidP="00E560D1">
            <w:pPr>
              <w:pStyle w:val="ac"/>
              <w:numPr>
                <w:ilvl w:val="1"/>
                <w:numId w:val="26"/>
              </w:numPr>
              <w:shd w:val="clear" w:color="auto" w:fill="FFFFFF"/>
              <w:spacing w:before="0" w:after="0"/>
              <w:ind w:left="0" w:firstLine="0"/>
              <w:rPr>
                <w:color w:val="000000" w:themeColor="text1"/>
                <w:lang w:eastAsia="en-US"/>
              </w:rPr>
            </w:pPr>
            <w:r>
              <w:rPr>
                <w:color w:val="000000" w:themeColor="text1"/>
                <w:lang w:eastAsia="en-US"/>
              </w:rPr>
              <w:t xml:space="preserve">Выполнение пусконаладочных работ по </w:t>
            </w:r>
            <w:r w:rsidRPr="003C5707">
              <w:rPr>
                <w:color w:val="000000" w:themeColor="text1"/>
                <w:lang w:eastAsia="en-US"/>
              </w:rPr>
              <w:t>систем</w:t>
            </w:r>
            <w:r>
              <w:rPr>
                <w:color w:val="000000" w:themeColor="text1"/>
                <w:lang w:eastAsia="en-US"/>
              </w:rPr>
              <w:t>е</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w:t>
            </w:r>
          </w:p>
        </w:tc>
      </w:tr>
      <w:tr w:rsidR="00E560D1" w:rsidRPr="00ED6A18" w14:paraId="06039FD8" w14:textId="77777777" w:rsidTr="00D73A1F">
        <w:tc>
          <w:tcPr>
            <w:tcW w:w="363" w:type="pct"/>
            <w:tcBorders>
              <w:top w:val="single" w:sz="4" w:space="0" w:color="auto"/>
              <w:left w:val="single" w:sz="4" w:space="0" w:color="auto"/>
              <w:bottom w:val="single" w:sz="4" w:space="0" w:color="auto"/>
              <w:right w:val="single" w:sz="4" w:space="0" w:color="auto"/>
            </w:tcBorders>
          </w:tcPr>
          <w:p w14:paraId="01BB2F4C" w14:textId="77777777" w:rsidR="00E560D1" w:rsidRPr="00ED6A18" w:rsidRDefault="00E560D1" w:rsidP="00D73A1F">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firstLine="0"/>
              <w:jc w:val="center"/>
            </w:pPr>
            <w:r>
              <w:t>5</w:t>
            </w:r>
          </w:p>
        </w:tc>
        <w:tc>
          <w:tcPr>
            <w:tcW w:w="1079" w:type="pct"/>
            <w:tcBorders>
              <w:top w:val="single" w:sz="4" w:space="0" w:color="auto"/>
              <w:left w:val="single" w:sz="4" w:space="0" w:color="auto"/>
              <w:bottom w:val="single" w:sz="4" w:space="0" w:color="auto"/>
              <w:right w:val="single" w:sz="4" w:space="0" w:color="auto"/>
            </w:tcBorders>
            <w:hideMark/>
          </w:tcPr>
          <w:p w14:paraId="05123A0C" w14:textId="77777777" w:rsidR="00E560D1" w:rsidRPr="00ED6A18" w:rsidRDefault="00E560D1" w:rsidP="00D73A1F">
            <w:pPr>
              <w:ind w:firstLine="0"/>
              <w:jc w:val="left"/>
            </w:pPr>
            <w:r>
              <w:t>Виды и о</w:t>
            </w:r>
            <w:r w:rsidRPr="00ED6A18">
              <w:t>бъемы выполняемых работ</w:t>
            </w:r>
          </w:p>
        </w:tc>
        <w:tc>
          <w:tcPr>
            <w:tcW w:w="3559" w:type="pct"/>
            <w:tcBorders>
              <w:top w:val="single" w:sz="4" w:space="0" w:color="auto"/>
              <w:left w:val="single" w:sz="4" w:space="0" w:color="auto"/>
              <w:bottom w:val="single" w:sz="4" w:space="0" w:color="auto"/>
              <w:right w:val="single" w:sz="4" w:space="0" w:color="auto"/>
            </w:tcBorders>
          </w:tcPr>
          <w:p w14:paraId="2749A41F" w14:textId="77777777" w:rsidR="00E560D1" w:rsidRPr="007B2811" w:rsidRDefault="00E560D1" w:rsidP="00E560D1">
            <w:pPr>
              <w:pStyle w:val="ac"/>
              <w:numPr>
                <w:ilvl w:val="0"/>
                <w:numId w:val="26"/>
              </w:numPr>
              <w:spacing w:before="0" w:after="0"/>
              <w:ind w:left="0"/>
              <w:jc w:val="left"/>
              <w:rPr>
                <w:vanish/>
                <w:color w:val="000000" w:themeColor="text1"/>
                <w:lang w:eastAsia="en-US"/>
              </w:rPr>
            </w:pPr>
          </w:p>
          <w:p w14:paraId="4F2A07DA" w14:textId="77777777" w:rsidR="00E560D1" w:rsidRPr="00BC434B" w:rsidRDefault="00E560D1" w:rsidP="00E560D1">
            <w:pPr>
              <w:pStyle w:val="ac"/>
              <w:numPr>
                <w:ilvl w:val="1"/>
                <w:numId w:val="26"/>
              </w:numPr>
              <w:spacing w:before="0" w:after="0"/>
              <w:ind w:left="0" w:firstLine="0"/>
              <w:rPr>
                <w:color w:val="000000" w:themeColor="text1"/>
                <w:lang w:eastAsia="en-US"/>
              </w:rPr>
            </w:pPr>
            <w:r>
              <w:rPr>
                <w:color w:val="000000" w:themeColor="text1"/>
                <w:lang w:eastAsia="en-US"/>
              </w:rPr>
              <w:t xml:space="preserve">Монтажные работы в соответствии с рабочей документацией по </w:t>
            </w:r>
            <w:r w:rsidRPr="003C5707">
              <w:rPr>
                <w:color w:val="000000" w:themeColor="text1"/>
                <w:lang w:eastAsia="en-US"/>
              </w:rPr>
              <w:t>систем</w:t>
            </w:r>
            <w:r>
              <w:rPr>
                <w:color w:val="000000" w:themeColor="text1"/>
                <w:lang w:eastAsia="en-US"/>
              </w:rPr>
              <w:t>е</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w:t>
            </w:r>
          </w:p>
          <w:p w14:paraId="1A7C158B" w14:textId="77777777" w:rsidR="00E560D1" w:rsidRPr="00AA16F0" w:rsidRDefault="00E560D1" w:rsidP="00E560D1">
            <w:pPr>
              <w:pStyle w:val="ac"/>
              <w:numPr>
                <w:ilvl w:val="1"/>
                <w:numId w:val="26"/>
              </w:numPr>
              <w:spacing w:before="0" w:after="0"/>
              <w:ind w:left="0" w:firstLine="0"/>
              <w:rPr>
                <w:color w:val="000000" w:themeColor="text1"/>
                <w:lang w:eastAsia="en-US"/>
              </w:rPr>
            </w:pPr>
            <w:r>
              <w:rPr>
                <w:color w:val="000000" w:themeColor="text1"/>
                <w:lang w:eastAsia="en-US"/>
              </w:rPr>
              <w:t xml:space="preserve">Пусконаладочные работы в соответствии с рабочей документацией по </w:t>
            </w:r>
            <w:r w:rsidRPr="003C5707">
              <w:rPr>
                <w:color w:val="000000" w:themeColor="text1"/>
                <w:lang w:eastAsia="en-US"/>
              </w:rPr>
              <w:t>систем</w:t>
            </w:r>
            <w:r>
              <w:rPr>
                <w:color w:val="000000" w:themeColor="text1"/>
                <w:lang w:eastAsia="en-US"/>
              </w:rPr>
              <w:t>е</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 xml:space="preserve">. </w:t>
            </w:r>
          </w:p>
          <w:p w14:paraId="2553417A" w14:textId="77777777" w:rsidR="00E560D1" w:rsidRPr="00787647" w:rsidRDefault="00E560D1" w:rsidP="00E560D1">
            <w:pPr>
              <w:pStyle w:val="ac"/>
              <w:numPr>
                <w:ilvl w:val="1"/>
                <w:numId w:val="26"/>
              </w:numPr>
              <w:shd w:val="clear" w:color="auto" w:fill="FFFFFF"/>
              <w:spacing w:before="0" w:after="0"/>
              <w:ind w:left="0" w:firstLine="0"/>
              <w:rPr>
                <w:color w:val="000000" w:themeColor="text1"/>
                <w:lang w:eastAsia="en-US"/>
              </w:rPr>
            </w:pPr>
            <w:r>
              <w:rPr>
                <w:color w:val="000000" w:themeColor="text1"/>
                <w:lang w:eastAsia="en-US"/>
              </w:rPr>
              <w:t>Формирование комплекта исполнительной документации на выполненные работы с последующей передачей Заказчику.</w:t>
            </w:r>
          </w:p>
        </w:tc>
      </w:tr>
      <w:tr w:rsidR="00E560D1" w:rsidRPr="00ED6A18" w14:paraId="078EADEC" w14:textId="77777777" w:rsidTr="00D73A1F">
        <w:tc>
          <w:tcPr>
            <w:tcW w:w="363" w:type="pct"/>
            <w:tcBorders>
              <w:top w:val="single" w:sz="4" w:space="0" w:color="auto"/>
              <w:left w:val="single" w:sz="4" w:space="0" w:color="auto"/>
              <w:bottom w:val="single" w:sz="4" w:space="0" w:color="auto"/>
              <w:right w:val="single" w:sz="4" w:space="0" w:color="auto"/>
            </w:tcBorders>
          </w:tcPr>
          <w:p w14:paraId="5417CFA0" w14:textId="77777777" w:rsidR="00E560D1" w:rsidRDefault="00E560D1" w:rsidP="00D73A1F">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firstLine="0"/>
              <w:jc w:val="center"/>
            </w:pPr>
            <w:r>
              <w:t>6</w:t>
            </w:r>
          </w:p>
        </w:tc>
        <w:tc>
          <w:tcPr>
            <w:tcW w:w="1079" w:type="pct"/>
            <w:tcBorders>
              <w:top w:val="single" w:sz="4" w:space="0" w:color="auto"/>
              <w:left w:val="single" w:sz="4" w:space="0" w:color="auto"/>
              <w:bottom w:val="single" w:sz="4" w:space="0" w:color="auto"/>
              <w:right w:val="single" w:sz="4" w:space="0" w:color="auto"/>
            </w:tcBorders>
          </w:tcPr>
          <w:p w14:paraId="308502C5" w14:textId="77777777" w:rsidR="00E560D1" w:rsidRPr="00ED6A18" w:rsidRDefault="00E560D1" w:rsidP="00D73A1F">
            <w:pPr>
              <w:ind w:firstLine="0"/>
              <w:jc w:val="left"/>
            </w:pPr>
            <w:r w:rsidRPr="00240962">
              <w:t>Исходные данные, предоставляемые Заказчиком</w:t>
            </w:r>
          </w:p>
        </w:tc>
        <w:tc>
          <w:tcPr>
            <w:tcW w:w="3559" w:type="pct"/>
            <w:tcBorders>
              <w:top w:val="single" w:sz="4" w:space="0" w:color="auto"/>
              <w:left w:val="single" w:sz="4" w:space="0" w:color="auto"/>
              <w:bottom w:val="single" w:sz="4" w:space="0" w:color="auto"/>
              <w:right w:val="single" w:sz="4" w:space="0" w:color="auto"/>
            </w:tcBorders>
          </w:tcPr>
          <w:p w14:paraId="79C80AA4" w14:textId="77777777" w:rsidR="00E560D1" w:rsidRPr="005D3891" w:rsidRDefault="00E560D1" w:rsidP="00E560D1">
            <w:pPr>
              <w:pStyle w:val="ac"/>
              <w:numPr>
                <w:ilvl w:val="0"/>
                <w:numId w:val="26"/>
              </w:numPr>
              <w:shd w:val="clear" w:color="auto" w:fill="FFFFFF"/>
              <w:spacing w:before="0" w:after="0"/>
              <w:ind w:left="0"/>
              <w:jc w:val="left"/>
              <w:rPr>
                <w:vanish/>
              </w:rPr>
            </w:pPr>
          </w:p>
          <w:p w14:paraId="0A4D35EF" w14:textId="77777777" w:rsidR="00E560D1" w:rsidRPr="005F53C6" w:rsidRDefault="00E560D1" w:rsidP="00E560D1">
            <w:pPr>
              <w:pStyle w:val="ac"/>
              <w:numPr>
                <w:ilvl w:val="1"/>
                <w:numId w:val="26"/>
              </w:numPr>
              <w:shd w:val="clear" w:color="auto" w:fill="FFFFFF"/>
              <w:spacing w:before="0" w:after="0"/>
              <w:ind w:left="0" w:firstLine="0"/>
              <w:rPr>
                <w:color w:val="000000" w:themeColor="text1"/>
                <w:lang w:eastAsia="en-US"/>
              </w:rPr>
            </w:pPr>
            <w:r w:rsidRPr="005F53C6">
              <w:t xml:space="preserve">Рабочая документация шифр </w:t>
            </w:r>
            <w:r>
              <w:t>ЭЛ23-07-07/107-ПС</w:t>
            </w:r>
            <w:r w:rsidRPr="005F53C6">
              <w:t xml:space="preserve"> «Гараж для гондол ППКД-3, расположенный на </w:t>
            </w:r>
            <w:proofErr w:type="spellStart"/>
            <w:r w:rsidRPr="005F53C6">
              <w:t>отм</w:t>
            </w:r>
            <w:proofErr w:type="spellEnd"/>
            <w:r>
              <w:t xml:space="preserve">. </w:t>
            </w:r>
            <w:r w:rsidRPr="005F53C6">
              <w:t>+1450м.н.у.м. Система пожарной сигнализации, оповещения людей о пожаре,</w:t>
            </w:r>
            <w:r>
              <w:t xml:space="preserve"> </w:t>
            </w:r>
            <w:r w:rsidRPr="005F53C6">
              <w:t xml:space="preserve">порошкового пожаротушения», разработанная ООО «Эль» в 2023 г. в форматах </w:t>
            </w:r>
            <w:r w:rsidRPr="005F53C6">
              <w:rPr>
                <w:lang w:val="en-US"/>
              </w:rPr>
              <w:t>DWG</w:t>
            </w:r>
            <w:r w:rsidRPr="005F53C6">
              <w:t xml:space="preserve"> и </w:t>
            </w:r>
            <w:r w:rsidRPr="005F53C6">
              <w:rPr>
                <w:lang w:val="en-US"/>
              </w:rPr>
              <w:t>PDF</w:t>
            </w:r>
            <w:r w:rsidRPr="005F53C6">
              <w:t>.</w:t>
            </w:r>
          </w:p>
          <w:p w14:paraId="4F1ACB25" w14:textId="77777777" w:rsidR="00E560D1" w:rsidRPr="002370BD" w:rsidRDefault="00E560D1" w:rsidP="00E560D1">
            <w:pPr>
              <w:pStyle w:val="ac"/>
              <w:numPr>
                <w:ilvl w:val="1"/>
                <w:numId w:val="26"/>
              </w:numPr>
              <w:shd w:val="clear" w:color="auto" w:fill="FFFFFF"/>
              <w:spacing w:before="0" w:after="0"/>
              <w:ind w:left="0" w:firstLine="0"/>
              <w:rPr>
                <w:color w:val="000000" w:themeColor="text1"/>
                <w:lang w:eastAsia="en-US"/>
              </w:rPr>
            </w:pPr>
            <w:r>
              <w:t>Точки подключения электропитания.</w:t>
            </w:r>
          </w:p>
          <w:p w14:paraId="51F0228E" w14:textId="77777777" w:rsidR="00E560D1" w:rsidRPr="004269E1" w:rsidRDefault="00E560D1" w:rsidP="00E560D1">
            <w:pPr>
              <w:pStyle w:val="ac"/>
              <w:numPr>
                <w:ilvl w:val="1"/>
                <w:numId w:val="26"/>
              </w:numPr>
              <w:shd w:val="clear" w:color="auto" w:fill="FFFFFF"/>
              <w:spacing w:before="0" w:after="0"/>
              <w:ind w:left="0" w:firstLine="0"/>
              <w:rPr>
                <w:color w:val="000000" w:themeColor="text1"/>
                <w:lang w:eastAsia="en-US"/>
              </w:rPr>
            </w:pPr>
            <w:r>
              <w:t>Точки подключения в систему передачи данных.</w:t>
            </w:r>
          </w:p>
          <w:p w14:paraId="046A92CE" w14:textId="77777777" w:rsidR="00E560D1" w:rsidRPr="002370BD" w:rsidRDefault="00E560D1" w:rsidP="00E560D1">
            <w:pPr>
              <w:pStyle w:val="ac"/>
              <w:numPr>
                <w:ilvl w:val="1"/>
                <w:numId w:val="26"/>
              </w:numPr>
              <w:shd w:val="clear" w:color="auto" w:fill="FFFFFF"/>
              <w:spacing w:before="0" w:after="0"/>
              <w:ind w:left="0" w:firstLine="0"/>
              <w:rPr>
                <w:color w:val="000000" w:themeColor="text1"/>
                <w:lang w:eastAsia="en-US"/>
              </w:rPr>
            </w:pPr>
            <w:r>
              <w:t>Диапазон номеров разделов оборудования в составе ИСО «Орион».</w:t>
            </w:r>
          </w:p>
        </w:tc>
      </w:tr>
      <w:tr w:rsidR="00E560D1" w:rsidRPr="00ED6A18" w14:paraId="44BBE9E6" w14:textId="77777777" w:rsidTr="00D73A1F">
        <w:tc>
          <w:tcPr>
            <w:tcW w:w="363" w:type="pct"/>
            <w:tcBorders>
              <w:top w:val="single" w:sz="4" w:space="0" w:color="auto"/>
              <w:left w:val="single" w:sz="4" w:space="0" w:color="auto"/>
              <w:bottom w:val="single" w:sz="4" w:space="0" w:color="auto"/>
              <w:right w:val="single" w:sz="4" w:space="0" w:color="auto"/>
            </w:tcBorders>
          </w:tcPr>
          <w:p w14:paraId="07B2FC59" w14:textId="77777777" w:rsidR="00E560D1" w:rsidRPr="00ED6A18"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lastRenderedPageBreak/>
              <w:t>7</w:t>
            </w:r>
          </w:p>
        </w:tc>
        <w:tc>
          <w:tcPr>
            <w:tcW w:w="1079" w:type="pct"/>
            <w:tcBorders>
              <w:top w:val="single" w:sz="4" w:space="0" w:color="auto"/>
              <w:left w:val="single" w:sz="4" w:space="0" w:color="auto"/>
              <w:bottom w:val="single" w:sz="4" w:space="0" w:color="auto"/>
              <w:right w:val="single" w:sz="4" w:space="0" w:color="auto"/>
            </w:tcBorders>
            <w:hideMark/>
          </w:tcPr>
          <w:p w14:paraId="78878BFD" w14:textId="77777777" w:rsidR="00E560D1" w:rsidRPr="00ED6A18" w:rsidRDefault="00E560D1" w:rsidP="00D73A1F">
            <w:pPr>
              <w:ind w:firstLine="0"/>
              <w:jc w:val="left"/>
              <w:rPr>
                <w:b/>
              </w:rPr>
            </w:pPr>
            <w:r w:rsidRPr="00822AEF">
              <w:t>Требования к Подрядчику, привлекаемому персоналу. Обеспечение материалами и оборудованием для производства работ.</w:t>
            </w:r>
          </w:p>
        </w:tc>
        <w:tc>
          <w:tcPr>
            <w:tcW w:w="3559" w:type="pct"/>
            <w:tcBorders>
              <w:top w:val="single" w:sz="4" w:space="0" w:color="auto"/>
              <w:left w:val="single" w:sz="4" w:space="0" w:color="auto"/>
              <w:bottom w:val="single" w:sz="4" w:space="0" w:color="auto"/>
              <w:right w:val="single" w:sz="4" w:space="0" w:color="auto"/>
            </w:tcBorders>
          </w:tcPr>
          <w:p w14:paraId="031268D1" w14:textId="77777777" w:rsidR="00E560D1" w:rsidRDefault="00E560D1" w:rsidP="00E560D1">
            <w:pPr>
              <w:pStyle w:val="ac"/>
              <w:numPr>
                <w:ilvl w:val="0"/>
                <w:numId w:val="26"/>
              </w:numPr>
              <w:spacing w:before="0" w:after="0"/>
              <w:ind w:left="0" w:firstLine="0"/>
              <w:rPr>
                <w:lang w:eastAsia="en-US"/>
              </w:rPr>
            </w:pPr>
            <w:r w:rsidRPr="00304E09">
              <w:rPr>
                <w:lang w:eastAsia="en-US"/>
              </w:rPr>
              <w:t xml:space="preserve">Подрядчик </w:t>
            </w:r>
            <w:r>
              <w:rPr>
                <w:lang w:eastAsia="en-US"/>
              </w:rPr>
              <w:t>обязан</w:t>
            </w:r>
            <w:r w:rsidRPr="00304E09">
              <w:rPr>
                <w:lang w:eastAsia="en-US"/>
              </w:rPr>
              <w:t>:</w:t>
            </w:r>
          </w:p>
          <w:p w14:paraId="744BCFCC" w14:textId="77777777" w:rsidR="00E560D1" w:rsidRPr="00304E09" w:rsidRDefault="00E560D1" w:rsidP="00E560D1">
            <w:pPr>
              <w:pStyle w:val="ac"/>
              <w:numPr>
                <w:ilvl w:val="1"/>
                <w:numId w:val="26"/>
              </w:numPr>
              <w:spacing w:before="0" w:after="0"/>
              <w:ind w:left="0" w:firstLine="0"/>
              <w:rPr>
                <w:lang w:eastAsia="en-US"/>
              </w:rPr>
            </w:pPr>
            <w:r>
              <w:rPr>
                <w:lang w:eastAsia="en-US"/>
              </w:rPr>
              <w:t>иметь н</w:t>
            </w:r>
            <w:r w:rsidRPr="00304E09">
              <w:rPr>
                <w:lang w:eastAsia="en-US"/>
              </w:rPr>
              <w:t xml:space="preserve">еобходимые разрешения, лицензию МЧС, допуски и иные документы, предоставляющие ему право осуществлять </w:t>
            </w:r>
            <w:r>
              <w:rPr>
                <w:lang w:eastAsia="en-US"/>
              </w:rPr>
              <w:t>монтаж систем и средств противопожарной защиты, включая производство пусконаладочных работ,</w:t>
            </w:r>
            <w:r w:rsidRPr="00304E09">
              <w:rPr>
                <w:lang w:eastAsia="en-US"/>
              </w:rPr>
              <w:t xml:space="preserve"> в порядке, установленном применимыми нормами и правилами д</w:t>
            </w:r>
            <w:r>
              <w:rPr>
                <w:lang w:eastAsia="en-US"/>
              </w:rPr>
              <w:t>ействующего законодательства РФ;</w:t>
            </w:r>
          </w:p>
          <w:p w14:paraId="1B6FB5F5" w14:textId="77777777" w:rsidR="00E560D1" w:rsidRDefault="00E560D1" w:rsidP="00E560D1">
            <w:pPr>
              <w:pStyle w:val="ac"/>
              <w:numPr>
                <w:ilvl w:val="1"/>
                <w:numId w:val="26"/>
              </w:numPr>
              <w:tabs>
                <w:tab w:val="left" w:pos="318"/>
              </w:tabs>
              <w:spacing w:before="0" w:after="0"/>
              <w:ind w:left="0" w:firstLine="0"/>
              <w:rPr>
                <w:lang w:eastAsia="en-US"/>
              </w:rPr>
            </w:pPr>
            <w:r>
              <w:rPr>
                <w:lang w:eastAsia="en-US"/>
              </w:rPr>
              <w:t>обеспечить н</w:t>
            </w:r>
            <w:r w:rsidRPr="00304E09">
              <w:rPr>
                <w:lang w:eastAsia="en-US"/>
              </w:rPr>
              <w:t>аличие у персонала профессионального техническ</w:t>
            </w:r>
            <w:r>
              <w:rPr>
                <w:lang w:eastAsia="en-US"/>
              </w:rPr>
              <w:t xml:space="preserve">ого </w:t>
            </w:r>
            <w:r w:rsidRPr="00304E09">
              <w:rPr>
                <w:lang w:eastAsia="en-US"/>
              </w:rPr>
              <w:t>образования (профессиональной подготовки), соответствующего выполнению работ и оказанию услуг с предоставлением подтверждающих документов</w:t>
            </w:r>
            <w:r>
              <w:rPr>
                <w:lang w:eastAsia="en-US"/>
              </w:rPr>
              <w:t>;</w:t>
            </w:r>
          </w:p>
          <w:p w14:paraId="27A43153" w14:textId="77777777" w:rsidR="00E560D1" w:rsidRDefault="00E560D1" w:rsidP="00E560D1">
            <w:pPr>
              <w:pStyle w:val="ac"/>
              <w:numPr>
                <w:ilvl w:val="1"/>
                <w:numId w:val="26"/>
              </w:numPr>
              <w:spacing w:before="0" w:after="0"/>
              <w:ind w:left="0" w:firstLine="0"/>
              <w:rPr>
                <w:lang w:eastAsia="en-US"/>
              </w:rPr>
            </w:pPr>
            <w:r>
              <w:rPr>
                <w:lang w:eastAsia="en-US"/>
              </w:rPr>
              <w:t>производить работы по Договору силами с</w:t>
            </w:r>
            <w:r w:rsidRPr="0069793C">
              <w:rPr>
                <w:lang w:eastAsia="en-US"/>
              </w:rPr>
              <w:t xml:space="preserve">пециалистов </w:t>
            </w:r>
            <w:r>
              <w:rPr>
                <w:lang w:eastAsia="en-US"/>
              </w:rPr>
              <w:t xml:space="preserve">с </w:t>
            </w:r>
            <w:r w:rsidRPr="0069793C">
              <w:rPr>
                <w:lang w:eastAsia="en-US"/>
              </w:rPr>
              <w:t>соответствующей квалификации, наличие</w:t>
            </w:r>
            <w:r>
              <w:rPr>
                <w:lang w:eastAsia="en-US"/>
              </w:rPr>
              <w:t>м</w:t>
            </w:r>
            <w:r w:rsidRPr="0069793C">
              <w:rPr>
                <w:lang w:eastAsia="en-US"/>
              </w:rPr>
              <w:t xml:space="preserve"> опыта по </w:t>
            </w:r>
            <w:r>
              <w:rPr>
                <w:lang w:eastAsia="en-US"/>
              </w:rPr>
              <w:t>монтажу</w:t>
            </w:r>
            <w:r w:rsidRPr="0069793C">
              <w:rPr>
                <w:lang w:eastAsia="en-US"/>
              </w:rPr>
              <w:t xml:space="preserve"> систем противопожарной защиты объектов, аналогичных </w:t>
            </w:r>
            <w:r>
              <w:rPr>
                <w:lang w:eastAsia="en-US"/>
              </w:rPr>
              <w:t>Объекту Заказчика;</w:t>
            </w:r>
          </w:p>
          <w:p w14:paraId="61051544" w14:textId="77777777" w:rsidR="00E560D1" w:rsidRDefault="00E560D1" w:rsidP="00E560D1">
            <w:pPr>
              <w:pStyle w:val="ac"/>
              <w:numPr>
                <w:ilvl w:val="1"/>
                <w:numId w:val="26"/>
              </w:numPr>
              <w:tabs>
                <w:tab w:val="left" w:pos="741"/>
              </w:tabs>
              <w:spacing w:before="0" w:after="0"/>
              <w:ind w:left="0" w:firstLine="0"/>
              <w:rPr>
                <w:lang w:eastAsia="en-US"/>
              </w:rPr>
            </w:pPr>
            <w:r w:rsidRPr="0069793C">
              <w:rPr>
                <w:lang w:eastAsia="en-US"/>
              </w:rPr>
              <w:t>соблюдать правила внутреннего распорядка и контрольно-пропускного режима, инструкци</w:t>
            </w:r>
            <w:r>
              <w:rPr>
                <w:lang w:eastAsia="en-US"/>
              </w:rPr>
              <w:t>и</w:t>
            </w:r>
            <w:r w:rsidRPr="0069793C">
              <w:rPr>
                <w:lang w:eastAsia="en-US"/>
              </w:rPr>
              <w:t xml:space="preserve"> по охране труда и внутренни</w:t>
            </w:r>
            <w:r>
              <w:rPr>
                <w:lang w:eastAsia="en-US"/>
              </w:rPr>
              <w:t>е</w:t>
            </w:r>
            <w:r w:rsidRPr="0069793C">
              <w:rPr>
                <w:lang w:eastAsia="en-US"/>
              </w:rPr>
              <w:t xml:space="preserve"> положени</w:t>
            </w:r>
            <w:r>
              <w:rPr>
                <w:lang w:eastAsia="en-US"/>
              </w:rPr>
              <w:t>я</w:t>
            </w:r>
            <w:r w:rsidRPr="0069793C">
              <w:rPr>
                <w:lang w:eastAsia="en-US"/>
              </w:rPr>
              <w:t>, а также соблюдать правила привлечения и использования иностранной и иногородней рабочей силы, установле</w:t>
            </w:r>
            <w:r>
              <w:rPr>
                <w:lang w:eastAsia="en-US"/>
              </w:rPr>
              <w:t>нные Законодательством РФ;</w:t>
            </w:r>
          </w:p>
          <w:p w14:paraId="1B0DC2EC" w14:textId="708AE8E0" w:rsidR="00E560D1" w:rsidRPr="00E37684" w:rsidRDefault="00E560D1" w:rsidP="00E560D1">
            <w:pPr>
              <w:pStyle w:val="ac"/>
              <w:numPr>
                <w:ilvl w:val="1"/>
                <w:numId w:val="26"/>
              </w:numPr>
              <w:tabs>
                <w:tab w:val="left" w:pos="741"/>
              </w:tabs>
              <w:spacing w:before="0" w:after="0"/>
              <w:ind w:left="0" w:firstLine="0"/>
              <w:rPr>
                <w:color w:val="000000" w:themeColor="text1"/>
                <w:lang w:eastAsia="en-US"/>
              </w:rPr>
            </w:pPr>
            <w:r w:rsidRPr="0033557E">
              <w:rPr>
                <w:lang w:eastAsia="en-US"/>
              </w:rPr>
              <w:t xml:space="preserve">при ведении работ </w:t>
            </w:r>
            <w:r>
              <w:rPr>
                <w:lang w:eastAsia="en-US"/>
              </w:rPr>
              <w:t xml:space="preserve">принимать все </w:t>
            </w:r>
            <w:r w:rsidRPr="0033557E">
              <w:rPr>
                <w:lang w:eastAsia="en-US"/>
              </w:rPr>
              <w:t>меры для исключения влияния работ на производственные процессы</w:t>
            </w:r>
            <w:r>
              <w:rPr>
                <w:lang w:eastAsia="en-US"/>
              </w:rPr>
              <w:t xml:space="preserve"> Объекта</w:t>
            </w:r>
            <w:r w:rsidR="005D6A7A">
              <w:rPr>
                <w:lang w:eastAsia="en-US"/>
              </w:rPr>
              <w:t xml:space="preserve">. </w:t>
            </w:r>
            <w:r w:rsidR="005D6A7A" w:rsidRPr="00A3242D">
              <w:rPr>
                <w:lang w:eastAsia="en-US"/>
              </w:rPr>
              <w:t>Подрядчиком предусмотреть возможность выполнение работ, в определенн</w:t>
            </w:r>
            <w:r w:rsidR="003023B5">
              <w:rPr>
                <w:lang w:eastAsia="en-US"/>
              </w:rPr>
              <w:t>ые (согласованные</w:t>
            </w:r>
            <w:r w:rsidR="005D6A7A" w:rsidRPr="00A3242D">
              <w:rPr>
                <w:lang w:eastAsia="en-US"/>
              </w:rPr>
              <w:t>) дни, с выходом привлекаемого персонала в вечерние и ночные часы;</w:t>
            </w:r>
          </w:p>
          <w:p w14:paraId="79FB9CD1" w14:textId="77777777" w:rsidR="00E560D1" w:rsidRPr="00E37684" w:rsidRDefault="00E560D1" w:rsidP="00E560D1">
            <w:pPr>
              <w:pStyle w:val="ac"/>
              <w:numPr>
                <w:ilvl w:val="1"/>
                <w:numId w:val="26"/>
              </w:numPr>
              <w:tabs>
                <w:tab w:val="left" w:pos="741"/>
              </w:tabs>
              <w:spacing w:before="0" w:after="0"/>
              <w:ind w:left="0" w:firstLine="0"/>
              <w:rPr>
                <w:color w:val="000000" w:themeColor="text1"/>
                <w:lang w:eastAsia="en-US"/>
              </w:rPr>
            </w:pPr>
            <w:r>
              <w:rPr>
                <w:lang w:eastAsia="en-US"/>
              </w:rPr>
              <w:t>выполнить р</w:t>
            </w:r>
            <w:r w:rsidRPr="00D4186D">
              <w:rPr>
                <w:lang w:eastAsia="en-US"/>
              </w:rPr>
              <w:t xml:space="preserve">аботы </w:t>
            </w:r>
            <w:r>
              <w:rPr>
                <w:lang w:eastAsia="en-US"/>
              </w:rPr>
              <w:t>по Договору</w:t>
            </w:r>
            <w:r w:rsidRPr="00D4186D">
              <w:rPr>
                <w:lang w:eastAsia="en-US"/>
              </w:rPr>
              <w:t xml:space="preserve"> в полном объеме и в установленные сроки.</w:t>
            </w:r>
          </w:p>
        </w:tc>
      </w:tr>
      <w:tr w:rsidR="00E560D1" w:rsidRPr="00ED6A18" w14:paraId="65401EB2" w14:textId="77777777" w:rsidTr="00D73A1F">
        <w:tc>
          <w:tcPr>
            <w:tcW w:w="363" w:type="pct"/>
            <w:tcBorders>
              <w:top w:val="single" w:sz="4" w:space="0" w:color="auto"/>
              <w:left w:val="single" w:sz="4" w:space="0" w:color="auto"/>
              <w:bottom w:val="single" w:sz="4" w:space="0" w:color="auto"/>
              <w:right w:val="single" w:sz="4" w:space="0" w:color="auto"/>
            </w:tcBorders>
          </w:tcPr>
          <w:p w14:paraId="7808ECA6" w14:textId="77777777" w:rsidR="00E560D1" w:rsidRPr="00ED6A18"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t>8</w:t>
            </w:r>
          </w:p>
        </w:tc>
        <w:tc>
          <w:tcPr>
            <w:tcW w:w="1079" w:type="pct"/>
            <w:tcBorders>
              <w:top w:val="single" w:sz="4" w:space="0" w:color="auto"/>
              <w:left w:val="single" w:sz="4" w:space="0" w:color="auto"/>
              <w:bottom w:val="single" w:sz="4" w:space="0" w:color="auto"/>
              <w:right w:val="single" w:sz="4" w:space="0" w:color="auto"/>
            </w:tcBorders>
            <w:hideMark/>
          </w:tcPr>
          <w:p w14:paraId="096BA32E" w14:textId="77777777" w:rsidR="00E560D1" w:rsidRPr="00ED6A18" w:rsidRDefault="00E560D1" w:rsidP="00D73A1F">
            <w:pPr>
              <w:ind w:firstLine="0"/>
              <w:jc w:val="left"/>
              <w:rPr>
                <w:b/>
              </w:rPr>
            </w:pPr>
            <w:r w:rsidRPr="00ED6A18">
              <w:t>Требования к безопасности выполняемых работ</w:t>
            </w:r>
          </w:p>
        </w:tc>
        <w:tc>
          <w:tcPr>
            <w:tcW w:w="3559" w:type="pct"/>
            <w:tcBorders>
              <w:top w:val="single" w:sz="4" w:space="0" w:color="auto"/>
              <w:left w:val="single" w:sz="4" w:space="0" w:color="auto"/>
              <w:bottom w:val="single" w:sz="4" w:space="0" w:color="auto"/>
              <w:right w:val="single" w:sz="4" w:space="0" w:color="auto"/>
            </w:tcBorders>
          </w:tcPr>
          <w:p w14:paraId="015FCD64" w14:textId="77777777" w:rsidR="00E560D1" w:rsidRDefault="00E560D1" w:rsidP="00E560D1">
            <w:pPr>
              <w:pStyle w:val="ac"/>
              <w:numPr>
                <w:ilvl w:val="1"/>
                <w:numId w:val="27"/>
              </w:numPr>
              <w:tabs>
                <w:tab w:val="left" w:pos="318"/>
              </w:tabs>
              <w:spacing w:before="0" w:after="0"/>
              <w:ind w:left="0" w:firstLine="0"/>
              <w:rPr>
                <w:lang w:eastAsia="en-US"/>
              </w:rPr>
            </w:pPr>
            <w:r w:rsidRPr="009C2D98">
              <w:rPr>
                <w:lang w:eastAsia="en-US"/>
              </w:rPr>
              <w:t>Безопасность выполняемых работ регламентируется следующими документами</w:t>
            </w:r>
            <w:r>
              <w:rPr>
                <w:lang w:eastAsia="en-US"/>
              </w:rPr>
              <w:t>:</w:t>
            </w:r>
          </w:p>
          <w:p w14:paraId="53573936" w14:textId="77777777" w:rsidR="00E560D1" w:rsidRDefault="00E560D1" w:rsidP="00D73A1F">
            <w:pPr>
              <w:pStyle w:val="ac"/>
              <w:ind w:left="0" w:firstLine="284"/>
              <w:rPr>
                <w:lang w:eastAsia="en-US"/>
              </w:rPr>
            </w:pPr>
            <w:r>
              <w:rPr>
                <w:lang w:eastAsia="en-US"/>
              </w:rPr>
              <w:t xml:space="preserve">- </w:t>
            </w:r>
            <w:r w:rsidRPr="009C2D98">
              <w:rPr>
                <w:lang w:eastAsia="en-US"/>
              </w:rPr>
              <w:t>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14:paraId="543ABC30" w14:textId="77777777" w:rsidR="00E560D1" w:rsidRDefault="00E560D1" w:rsidP="00D73A1F">
            <w:pPr>
              <w:pStyle w:val="ac"/>
              <w:ind w:left="0" w:firstLine="142"/>
              <w:rPr>
                <w:lang w:eastAsia="en-US"/>
              </w:rPr>
            </w:pPr>
            <w:r>
              <w:rPr>
                <w:lang w:eastAsia="en-US"/>
              </w:rPr>
              <w:t xml:space="preserve">- </w:t>
            </w:r>
            <w:r w:rsidRPr="009C2D98">
              <w:rPr>
                <w:lang w:eastAsia="en-US"/>
              </w:rPr>
              <w:t>ГОСТ 12.1.004-91 «Система стандартов безопасности труда. Пожарная безопасность. Общие требования»;</w:t>
            </w:r>
          </w:p>
          <w:p w14:paraId="6C524E22" w14:textId="77777777" w:rsidR="00E560D1" w:rsidRDefault="00E560D1" w:rsidP="00D73A1F">
            <w:pPr>
              <w:pStyle w:val="ac"/>
              <w:tabs>
                <w:tab w:val="left" w:pos="318"/>
              </w:tabs>
              <w:ind w:left="0" w:firstLine="142"/>
              <w:rPr>
                <w:lang w:eastAsia="en-US"/>
              </w:rPr>
            </w:pPr>
            <w:r>
              <w:rPr>
                <w:lang w:eastAsia="en-US"/>
              </w:rPr>
              <w:t xml:space="preserve">- </w:t>
            </w:r>
            <w:r w:rsidRPr="009C2D98">
              <w:rPr>
                <w:lang w:eastAsia="en-US"/>
              </w:rPr>
              <w:t>ГОСТ 12.1.009-2017 «Система стандартов безопасности труда. Электробезопасность. Термины и определения»</w:t>
            </w:r>
          </w:p>
          <w:p w14:paraId="2C8C603E" w14:textId="77777777" w:rsidR="00E560D1" w:rsidRDefault="00E560D1" w:rsidP="00D73A1F">
            <w:pPr>
              <w:pStyle w:val="ac"/>
              <w:ind w:left="0" w:firstLine="426"/>
              <w:rPr>
                <w:lang w:eastAsia="en-US"/>
              </w:rPr>
            </w:pPr>
            <w:r>
              <w:rPr>
                <w:lang w:eastAsia="en-US"/>
              </w:rPr>
              <w:t xml:space="preserve">- </w:t>
            </w:r>
            <w:r w:rsidRPr="009C2D98">
              <w:rPr>
                <w:lang w:eastAsia="en-US"/>
              </w:rPr>
              <w:t>СП 48.13330.2019 «Свод правил. Организация строительства. СНиП 12-01-2004»;</w:t>
            </w:r>
          </w:p>
          <w:p w14:paraId="205507F6" w14:textId="77777777" w:rsidR="00E560D1" w:rsidRDefault="00E560D1" w:rsidP="00D73A1F">
            <w:pPr>
              <w:pStyle w:val="ac"/>
              <w:ind w:left="0" w:firstLine="426"/>
              <w:rPr>
                <w:lang w:eastAsia="en-US"/>
              </w:rPr>
            </w:pPr>
            <w:r>
              <w:rPr>
                <w:lang w:eastAsia="en-US"/>
              </w:rPr>
              <w:t xml:space="preserve">- </w:t>
            </w:r>
            <w:r w:rsidRPr="009C2D98">
              <w:rPr>
                <w:lang w:eastAsia="en-US"/>
              </w:rPr>
              <w:t>Приказ Минтруда России от 11.12.2020 N883н «Об утверждении правил по охране труда при строительстве, реконструкции и ремонте».</w:t>
            </w:r>
          </w:p>
          <w:p w14:paraId="791F2F3F" w14:textId="77777777" w:rsidR="00E560D1" w:rsidRDefault="00E560D1" w:rsidP="00E560D1">
            <w:pPr>
              <w:pStyle w:val="ac"/>
              <w:numPr>
                <w:ilvl w:val="1"/>
                <w:numId w:val="27"/>
              </w:numPr>
              <w:tabs>
                <w:tab w:val="left" w:pos="318"/>
              </w:tabs>
              <w:spacing w:before="0" w:after="0"/>
              <w:ind w:left="0" w:firstLine="0"/>
              <w:rPr>
                <w:lang w:eastAsia="en-US"/>
              </w:rPr>
            </w:pPr>
            <w:r>
              <w:rPr>
                <w:lang w:eastAsia="en-US"/>
              </w:rPr>
              <w:t>О</w:t>
            </w:r>
            <w:r w:rsidRPr="00D20287">
              <w:rPr>
                <w:lang w:eastAsia="en-US"/>
              </w:rPr>
              <w:t xml:space="preserve">тветственность за выполнение мероприятий по безопасному проведению работ персоналом Подрядчика </w:t>
            </w:r>
            <w:r>
              <w:rPr>
                <w:lang w:eastAsia="en-US"/>
              </w:rPr>
              <w:t xml:space="preserve">на территории Объекта </w:t>
            </w:r>
            <w:r w:rsidRPr="00D20287">
              <w:rPr>
                <w:lang w:eastAsia="en-US"/>
              </w:rPr>
              <w:t>возлагается на Подрядчика.</w:t>
            </w:r>
          </w:p>
          <w:p w14:paraId="3C647DA5" w14:textId="77777777" w:rsidR="00E560D1" w:rsidRPr="007342BF" w:rsidRDefault="00E560D1" w:rsidP="00E560D1">
            <w:pPr>
              <w:pStyle w:val="ac"/>
              <w:numPr>
                <w:ilvl w:val="1"/>
                <w:numId w:val="27"/>
              </w:numPr>
              <w:tabs>
                <w:tab w:val="left" w:pos="318"/>
              </w:tabs>
              <w:spacing w:before="0" w:after="0"/>
              <w:ind w:left="0" w:firstLine="0"/>
              <w:rPr>
                <w:lang w:eastAsia="en-US"/>
              </w:rPr>
            </w:pPr>
            <w:r w:rsidRPr="007342BF">
              <w:rPr>
                <w:lang w:eastAsia="en-US"/>
              </w:rPr>
              <w:t xml:space="preserve">До начала работ Подрядчик </w:t>
            </w:r>
            <w:r w:rsidRPr="007342BF">
              <w:rPr>
                <w:color w:val="000000" w:themeColor="text1"/>
                <w:lang w:eastAsia="en-US"/>
              </w:rPr>
              <w:t>предоставляет на согласование Заказчику:</w:t>
            </w:r>
          </w:p>
          <w:p w14:paraId="76350339" w14:textId="77777777" w:rsidR="00E560D1" w:rsidRDefault="00E560D1" w:rsidP="00D73A1F">
            <w:pPr>
              <w:pStyle w:val="ac"/>
              <w:ind w:left="0" w:firstLine="741"/>
              <w:rPr>
                <w:lang w:eastAsia="en-US"/>
              </w:rPr>
            </w:pPr>
            <w:r>
              <w:rPr>
                <w:lang w:eastAsia="en-US"/>
              </w:rPr>
              <w:t xml:space="preserve">- </w:t>
            </w:r>
            <w:r w:rsidRPr="008365D0">
              <w:rPr>
                <w:lang w:eastAsia="en-US"/>
              </w:rPr>
              <w:t>лицензию МЧС на право осуществления деятельности по монтажу, техническому обслуживанию и ремонту средств обеспечения пожарной безопасности зданий и сооружений</w:t>
            </w:r>
            <w:r>
              <w:rPr>
                <w:lang w:eastAsia="en-US"/>
              </w:rPr>
              <w:t>, включая пусконаладочные работы</w:t>
            </w:r>
            <w:r w:rsidRPr="008365D0">
              <w:rPr>
                <w:lang w:eastAsia="en-US"/>
              </w:rPr>
              <w:t xml:space="preserve">; </w:t>
            </w:r>
          </w:p>
          <w:p w14:paraId="6AC98B34" w14:textId="77777777" w:rsidR="00E560D1" w:rsidRPr="00C75CFC" w:rsidRDefault="00E560D1" w:rsidP="00D73A1F">
            <w:pPr>
              <w:pStyle w:val="ac"/>
              <w:ind w:left="0" w:firstLine="741"/>
              <w:rPr>
                <w:lang w:eastAsia="en-US"/>
              </w:rPr>
            </w:pPr>
            <w:r>
              <w:rPr>
                <w:lang w:eastAsia="en-US"/>
              </w:rPr>
              <w:t xml:space="preserve">- </w:t>
            </w:r>
            <w:r w:rsidRPr="008365D0">
              <w:rPr>
                <w:lang w:eastAsia="en-US"/>
              </w:rPr>
              <w:t>аттестаты МЧС специалистов Подрядчика на право осуществления деятельности по монтажу, техническому обслуживанию и ремонту средств обеспечения пожарной безопасности зданий и сооружений,</w:t>
            </w:r>
            <w:r>
              <w:rPr>
                <w:lang w:eastAsia="en-US"/>
              </w:rPr>
              <w:t xml:space="preserve"> включая пусконаладочные работы;</w:t>
            </w:r>
          </w:p>
          <w:p w14:paraId="50EE4080" w14:textId="77777777" w:rsidR="00E560D1" w:rsidRDefault="00E560D1" w:rsidP="00D73A1F">
            <w:pPr>
              <w:pStyle w:val="ac"/>
              <w:ind w:left="0" w:firstLine="741"/>
              <w:rPr>
                <w:lang w:eastAsia="en-US"/>
              </w:rPr>
            </w:pPr>
            <w:r>
              <w:rPr>
                <w:lang w:eastAsia="en-US"/>
              </w:rPr>
              <w:lastRenderedPageBreak/>
              <w:t xml:space="preserve">- </w:t>
            </w:r>
            <w:r w:rsidRPr="008365D0">
              <w:rPr>
                <w:lang w:eastAsia="en-US"/>
              </w:rPr>
              <w:t xml:space="preserve">приказ о назначении ответственных лиц за ведение работ на объекте; </w:t>
            </w:r>
          </w:p>
          <w:p w14:paraId="5F2D5D05" w14:textId="77777777" w:rsidR="00E560D1" w:rsidRDefault="00E560D1" w:rsidP="00D73A1F">
            <w:pPr>
              <w:pStyle w:val="ac"/>
              <w:ind w:left="0" w:firstLine="741"/>
              <w:rPr>
                <w:lang w:eastAsia="en-US"/>
              </w:rPr>
            </w:pPr>
            <w:r>
              <w:rPr>
                <w:lang w:eastAsia="en-US"/>
              </w:rPr>
              <w:t xml:space="preserve">- </w:t>
            </w:r>
            <w:r w:rsidRPr="008365D0">
              <w:rPr>
                <w:lang w:eastAsia="en-US"/>
              </w:rPr>
              <w:t xml:space="preserve">приказ о назначении ответственных лиц за ведение строительного контроля; </w:t>
            </w:r>
          </w:p>
          <w:p w14:paraId="6A565F95" w14:textId="77777777" w:rsidR="00E560D1" w:rsidRDefault="00E560D1" w:rsidP="00D73A1F">
            <w:pPr>
              <w:pStyle w:val="ac"/>
              <w:ind w:left="0" w:firstLine="741"/>
              <w:rPr>
                <w:lang w:eastAsia="en-US"/>
              </w:rPr>
            </w:pPr>
            <w:r>
              <w:rPr>
                <w:lang w:eastAsia="en-US"/>
              </w:rPr>
              <w:t xml:space="preserve">- </w:t>
            </w:r>
            <w:r w:rsidRPr="008365D0">
              <w:rPr>
                <w:lang w:eastAsia="en-US"/>
              </w:rPr>
              <w:t>приказ о назначении ответственных лиц за ведение исполнительной документации;</w:t>
            </w:r>
          </w:p>
          <w:p w14:paraId="0E9DBE02" w14:textId="77777777" w:rsidR="00E560D1" w:rsidRDefault="00E560D1" w:rsidP="00D73A1F">
            <w:pPr>
              <w:pStyle w:val="ac"/>
              <w:ind w:left="0" w:firstLine="741"/>
              <w:rPr>
                <w:lang w:eastAsia="en-US"/>
              </w:rPr>
            </w:pPr>
            <w:r>
              <w:rPr>
                <w:lang w:eastAsia="en-US"/>
              </w:rPr>
              <w:t xml:space="preserve">- </w:t>
            </w:r>
            <w:r w:rsidRPr="008365D0">
              <w:rPr>
                <w:lang w:eastAsia="en-US"/>
              </w:rPr>
              <w:t xml:space="preserve">приказ о назначении ответственных лиц за безопасное проведение работ; </w:t>
            </w:r>
          </w:p>
          <w:p w14:paraId="548F1543" w14:textId="77777777" w:rsidR="00E560D1" w:rsidRDefault="00E560D1" w:rsidP="00D73A1F">
            <w:pPr>
              <w:pStyle w:val="ac"/>
              <w:ind w:left="0" w:firstLine="741"/>
              <w:rPr>
                <w:lang w:eastAsia="en-US"/>
              </w:rPr>
            </w:pPr>
            <w:r>
              <w:rPr>
                <w:lang w:eastAsia="en-US"/>
              </w:rPr>
              <w:t xml:space="preserve">- </w:t>
            </w:r>
            <w:r w:rsidRPr="008365D0">
              <w:rPr>
                <w:lang w:eastAsia="en-US"/>
              </w:rPr>
              <w:t xml:space="preserve">приказ о назначении ответственных лиц за электробезопасность; </w:t>
            </w:r>
          </w:p>
          <w:p w14:paraId="102F9092" w14:textId="77777777" w:rsidR="00E560D1" w:rsidRDefault="00E560D1" w:rsidP="00D73A1F">
            <w:pPr>
              <w:pStyle w:val="ac"/>
              <w:ind w:left="0" w:firstLine="741"/>
              <w:rPr>
                <w:lang w:eastAsia="en-US"/>
              </w:rPr>
            </w:pPr>
            <w:r>
              <w:rPr>
                <w:lang w:eastAsia="en-US"/>
              </w:rPr>
              <w:t xml:space="preserve">- </w:t>
            </w:r>
            <w:r w:rsidRPr="008365D0">
              <w:rPr>
                <w:lang w:eastAsia="en-US"/>
              </w:rPr>
              <w:t xml:space="preserve">приказ о назначении ответственных лиц за пожарную безопасность; </w:t>
            </w:r>
          </w:p>
          <w:p w14:paraId="0BC9F3BB" w14:textId="77777777" w:rsidR="00E560D1" w:rsidRPr="007342BF" w:rsidRDefault="00E560D1" w:rsidP="00D73A1F">
            <w:pPr>
              <w:pStyle w:val="ac"/>
              <w:ind w:left="0" w:firstLine="741"/>
              <w:rPr>
                <w:lang w:eastAsia="en-US"/>
              </w:rPr>
            </w:pPr>
            <w:r w:rsidRPr="00E85AD3">
              <w:rPr>
                <w:lang w:eastAsia="en-US"/>
              </w:rPr>
              <w:t>- удостоверения</w:t>
            </w:r>
            <w:r w:rsidRPr="007342BF">
              <w:rPr>
                <w:lang w:eastAsia="en-US"/>
              </w:rPr>
              <w:t>/протоколы проверки знаний, требований охраны труда ответственных лиц;</w:t>
            </w:r>
          </w:p>
          <w:p w14:paraId="5D97F35F" w14:textId="77777777" w:rsidR="00E560D1" w:rsidRDefault="00E560D1" w:rsidP="00D73A1F">
            <w:pPr>
              <w:pStyle w:val="ac"/>
              <w:ind w:left="0" w:firstLine="741"/>
              <w:rPr>
                <w:lang w:eastAsia="en-US"/>
              </w:rPr>
            </w:pPr>
            <w:r w:rsidRPr="007342BF">
              <w:rPr>
                <w:lang w:eastAsia="en-US"/>
              </w:rPr>
              <w:t>- удостоверения ответственных лиц за безопасное выполнение работ на высоте (</w:t>
            </w:r>
            <w:r>
              <w:rPr>
                <w:lang w:eastAsia="en-US"/>
              </w:rPr>
              <w:t>р</w:t>
            </w:r>
            <w:r w:rsidRPr="007342BF">
              <w:rPr>
                <w:lang w:eastAsia="en-US"/>
              </w:rPr>
              <w:t>уководитель работ – лицо</w:t>
            </w:r>
            <w:r>
              <w:rPr>
                <w:lang w:eastAsia="en-US"/>
              </w:rPr>
              <w:t xml:space="preserve">, выдающее наряд-допуск – </w:t>
            </w:r>
            <w:r w:rsidRPr="007342BF">
              <w:rPr>
                <w:lang w:eastAsia="en-US"/>
              </w:rPr>
              <w:t>3 гр.</w:t>
            </w:r>
            <w:r>
              <w:rPr>
                <w:lang w:eastAsia="en-US"/>
              </w:rPr>
              <w:t>;</w:t>
            </w:r>
            <w:r w:rsidRPr="007342BF">
              <w:rPr>
                <w:lang w:eastAsia="en-US"/>
              </w:rPr>
              <w:t xml:space="preserve"> </w:t>
            </w:r>
            <w:r>
              <w:rPr>
                <w:lang w:eastAsia="en-US"/>
              </w:rPr>
              <w:t>р</w:t>
            </w:r>
            <w:r w:rsidRPr="007342BF">
              <w:rPr>
                <w:lang w:eastAsia="en-US"/>
              </w:rPr>
              <w:t>аботник</w:t>
            </w:r>
            <w:r>
              <w:rPr>
                <w:lang w:eastAsia="en-US"/>
              </w:rPr>
              <w:t>и,</w:t>
            </w:r>
            <w:r w:rsidRPr="007342BF">
              <w:rPr>
                <w:lang w:eastAsia="en-US"/>
              </w:rPr>
              <w:t xml:space="preserve"> выполняю</w:t>
            </w:r>
            <w:r>
              <w:rPr>
                <w:lang w:eastAsia="en-US"/>
              </w:rPr>
              <w:t xml:space="preserve">щие работы на высоте выше 1,8 м – </w:t>
            </w:r>
            <w:r w:rsidRPr="007342BF">
              <w:rPr>
                <w:lang w:eastAsia="en-US"/>
              </w:rPr>
              <w:t>1 гр. или 2 гр</w:t>
            </w:r>
            <w:r>
              <w:rPr>
                <w:lang w:eastAsia="en-US"/>
              </w:rPr>
              <w:t>.</w:t>
            </w:r>
            <w:r w:rsidRPr="007342BF">
              <w:rPr>
                <w:lang w:eastAsia="en-US"/>
              </w:rPr>
              <w:t>)</w:t>
            </w:r>
            <w:r>
              <w:rPr>
                <w:lang w:eastAsia="en-US"/>
              </w:rPr>
              <w:t>;</w:t>
            </w:r>
          </w:p>
          <w:p w14:paraId="29606452" w14:textId="77777777" w:rsidR="00E560D1" w:rsidRDefault="00E560D1" w:rsidP="00D73A1F">
            <w:pPr>
              <w:pStyle w:val="ac"/>
              <w:ind w:left="0" w:firstLine="741"/>
              <w:rPr>
                <w:lang w:eastAsia="en-US"/>
              </w:rPr>
            </w:pPr>
            <w:r>
              <w:rPr>
                <w:lang w:eastAsia="en-US"/>
              </w:rPr>
              <w:t xml:space="preserve">- </w:t>
            </w:r>
            <w:r w:rsidRPr="008365D0">
              <w:rPr>
                <w:lang w:eastAsia="en-US"/>
              </w:rPr>
              <w:t xml:space="preserve">удостоверения ответственных лиц за пожарную безопасность; </w:t>
            </w:r>
          </w:p>
          <w:p w14:paraId="71F56B56" w14:textId="77777777" w:rsidR="00E560D1" w:rsidRPr="00C75CFC" w:rsidRDefault="00E560D1" w:rsidP="00D73A1F">
            <w:pPr>
              <w:pStyle w:val="ac"/>
              <w:ind w:left="0" w:firstLine="741"/>
              <w:rPr>
                <w:lang w:eastAsia="en-US"/>
              </w:rPr>
            </w:pPr>
            <w:r>
              <w:rPr>
                <w:lang w:eastAsia="en-US"/>
              </w:rPr>
              <w:t xml:space="preserve">- </w:t>
            </w:r>
            <w:r w:rsidRPr="008365D0">
              <w:rPr>
                <w:lang w:eastAsia="en-US"/>
              </w:rPr>
              <w:t>удостоверения ответстве</w:t>
            </w:r>
            <w:r>
              <w:rPr>
                <w:lang w:eastAsia="en-US"/>
              </w:rPr>
              <w:t>нных лиц за электробезопасность;</w:t>
            </w:r>
          </w:p>
          <w:p w14:paraId="6F23C25E" w14:textId="77777777" w:rsidR="00E560D1" w:rsidRDefault="00E560D1" w:rsidP="00D73A1F">
            <w:pPr>
              <w:pStyle w:val="ac"/>
              <w:ind w:left="0" w:firstLine="741"/>
              <w:rPr>
                <w:lang w:eastAsia="en-US"/>
              </w:rPr>
            </w:pPr>
            <w:r>
              <w:rPr>
                <w:lang w:eastAsia="en-US"/>
              </w:rPr>
              <w:t xml:space="preserve">- </w:t>
            </w:r>
            <w:r w:rsidRPr="008365D0">
              <w:rPr>
                <w:lang w:eastAsia="en-US"/>
              </w:rPr>
              <w:t>проект производства рабо</w:t>
            </w:r>
            <w:r w:rsidRPr="007342BF">
              <w:rPr>
                <w:lang w:eastAsia="en-US"/>
              </w:rPr>
              <w:t>т</w:t>
            </w:r>
            <w:r>
              <w:rPr>
                <w:lang w:eastAsia="en-US"/>
              </w:rPr>
              <w:t xml:space="preserve"> </w:t>
            </w:r>
            <w:r w:rsidRPr="007342BF">
              <w:rPr>
                <w:lang w:eastAsia="en-US"/>
              </w:rPr>
              <w:t>(ППР)</w:t>
            </w:r>
            <w:r>
              <w:rPr>
                <w:lang w:eastAsia="en-US"/>
              </w:rPr>
              <w:t xml:space="preserve"> </w:t>
            </w:r>
            <w:r w:rsidRPr="007342BF">
              <w:rPr>
                <w:lang w:eastAsia="en-US"/>
              </w:rPr>
              <w:t>либо технологическую карту (ТК)</w:t>
            </w:r>
            <w:r>
              <w:rPr>
                <w:lang w:eastAsia="en-US"/>
              </w:rPr>
              <w:t xml:space="preserve">, в том числе </w:t>
            </w:r>
            <w:r w:rsidRPr="007342BF">
              <w:rPr>
                <w:lang w:eastAsia="en-US"/>
              </w:rPr>
              <w:t>план аварийно-спасательных работ;</w:t>
            </w:r>
          </w:p>
          <w:p w14:paraId="49E4815D" w14:textId="77777777" w:rsidR="00E560D1" w:rsidRPr="008E538A" w:rsidRDefault="00E560D1" w:rsidP="00D73A1F">
            <w:pPr>
              <w:pStyle w:val="ac"/>
              <w:ind w:left="0" w:firstLine="384"/>
              <w:jc w:val="left"/>
              <w:rPr>
                <w:lang w:eastAsia="en-US"/>
              </w:rPr>
            </w:pPr>
            <w:r>
              <w:rPr>
                <w:lang w:eastAsia="en-US"/>
              </w:rPr>
              <w:t xml:space="preserve">- </w:t>
            </w:r>
            <w:r w:rsidRPr="008365D0">
              <w:rPr>
                <w:lang w:eastAsia="en-US"/>
              </w:rPr>
              <w:t>график производства работ.</w:t>
            </w:r>
          </w:p>
          <w:p w14:paraId="5E43B84E" w14:textId="77777777" w:rsidR="00E560D1" w:rsidRPr="008E538A" w:rsidRDefault="00E560D1" w:rsidP="00E560D1">
            <w:pPr>
              <w:pStyle w:val="ac"/>
              <w:numPr>
                <w:ilvl w:val="1"/>
                <w:numId w:val="27"/>
              </w:numPr>
              <w:tabs>
                <w:tab w:val="left" w:pos="318"/>
              </w:tabs>
              <w:spacing w:before="0" w:after="0"/>
              <w:ind w:left="0" w:firstLine="0"/>
              <w:rPr>
                <w:lang w:eastAsia="en-US"/>
              </w:rPr>
            </w:pPr>
            <w:r w:rsidRPr="008E538A">
              <w:rPr>
                <w:lang w:eastAsia="en-US"/>
              </w:rPr>
              <w:t>До начала работ Заказчик проводит инструктаж по охране труда и пожарной безопасности сотрудников Подрядчика (руководителей, специалистов по охране труда) при наличии действующих удостоверений по пожарной безопасности и удостоверений/протоколы проверки знаний, требований охраны труда ответственных лиц;</w:t>
            </w:r>
          </w:p>
          <w:p w14:paraId="67027B46" w14:textId="77777777" w:rsidR="00E560D1" w:rsidRPr="00264CB2" w:rsidRDefault="00E560D1" w:rsidP="00E560D1">
            <w:pPr>
              <w:pStyle w:val="ac"/>
              <w:numPr>
                <w:ilvl w:val="1"/>
                <w:numId w:val="27"/>
              </w:numPr>
              <w:tabs>
                <w:tab w:val="left" w:pos="318"/>
              </w:tabs>
              <w:spacing w:before="0" w:after="0"/>
              <w:ind w:left="0" w:firstLine="0"/>
              <w:rPr>
                <w:lang w:eastAsia="en-US"/>
              </w:rPr>
            </w:pPr>
            <w:r w:rsidRPr="00D20287">
              <w:rPr>
                <w:lang w:eastAsia="en-US"/>
              </w:rPr>
              <w:t>Подрядчик</w:t>
            </w:r>
            <w:r>
              <w:rPr>
                <w:lang w:eastAsia="en-US"/>
              </w:rPr>
              <w:t xml:space="preserve"> при производстве работ на Объекте Заказчика обеспечивает </w:t>
            </w:r>
            <w:r w:rsidRPr="00D20287">
              <w:rPr>
                <w:lang w:eastAsia="en-US"/>
              </w:rPr>
              <w:t>выполнение требований по предотвращению производственных рисков</w:t>
            </w:r>
            <w:r>
              <w:rPr>
                <w:lang w:eastAsia="en-US"/>
              </w:rPr>
              <w:t>.</w:t>
            </w:r>
          </w:p>
        </w:tc>
      </w:tr>
      <w:tr w:rsidR="00E560D1" w:rsidRPr="00ED6A18" w14:paraId="7AB8F7B1" w14:textId="77777777" w:rsidTr="00D73A1F">
        <w:tc>
          <w:tcPr>
            <w:tcW w:w="363" w:type="pct"/>
            <w:tcBorders>
              <w:top w:val="single" w:sz="4" w:space="0" w:color="auto"/>
              <w:left w:val="single" w:sz="4" w:space="0" w:color="auto"/>
              <w:bottom w:val="single" w:sz="4" w:space="0" w:color="auto"/>
              <w:right w:val="single" w:sz="4" w:space="0" w:color="auto"/>
            </w:tcBorders>
          </w:tcPr>
          <w:p w14:paraId="67E66C93" w14:textId="77777777" w:rsidR="00E560D1" w:rsidRPr="00ED6A18"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lastRenderedPageBreak/>
              <w:t>9</w:t>
            </w:r>
          </w:p>
        </w:tc>
        <w:tc>
          <w:tcPr>
            <w:tcW w:w="1079" w:type="pct"/>
            <w:tcBorders>
              <w:top w:val="single" w:sz="4" w:space="0" w:color="auto"/>
              <w:left w:val="single" w:sz="4" w:space="0" w:color="auto"/>
              <w:bottom w:val="single" w:sz="4" w:space="0" w:color="auto"/>
              <w:right w:val="single" w:sz="4" w:space="0" w:color="auto"/>
            </w:tcBorders>
            <w:hideMark/>
          </w:tcPr>
          <w:p w14:paraId="0DE04269" w14:textId="77777777" w:rsidR="00E560D1" w:rsidRPr="00ED6A18" w:rsidRDefault="00E560D1" w:rsidP="00D73A1F">
            <w:pPr>
              <w:ind w:firstLine="0"/>
              <w:jc w:val="left"/>
            </w:pPr>
            <w:r w:rsidRPr="00ED6A18">
              <w:t>Требования к качеству выполняемых работ в соответствии со строительными нормами и правилами</w:t>
            </w:r>
          </w:p>
        </w:tc>
        <w:tc>
          <w:tcPr>
            <w:tcW w:w="3559" w:type="pct"/>
            <w:tcBorders>
              <w:top w:val="single" w:sz="4" w:space="0" w:color="auto"/>
              <w:left w:val="single" w:sz="4" w:space="0" w:color="auto"/>
              <w:bottom w:val="single" w:sz="4" w:space="0" w:color="auto"/>
              <w:right w:val="single" w:sz="4" w:space="0" w:color="auto"/>
            </w:tcBorders>
          </w:tcPr>
          <w:p w14:paraId="6F60650C" w14:textId="77777777" w:rsidR="00E560D1" w:rsidRDefault="00E560D1" w:rsidP="00E560D1">
            <w:pPr>
              <w:pStyle w:val="ac"/>
              <w:numPr>
                <w:ilvl w:val="0"/>
                <w:numId w:val="27"/>
              </w:numPr>
              <w:spacing w:before="0" w:after="0"/>
              <w:ind w:left="0" w:firstLine="0"/>
              <w:rPr>
                <w:lang w:eastAsia="en-US"/>
              </w:rPr>
            </w:pPr>
            <w:r w:rsidRPr="001A679E">
              <w:rPr>
                <w:lang w:eastAsia="en-US"/>
              </w:rPr>
              <w:t>Качество Услуг должно соответствовать требованиям, предъявляемым Заказчиком по Договору, а также настоящему Техническому</w:t>
            </w:r>
            <w:r>
              <w:rPr>
                <w:lang w:eastAsia="en-US"/>
              </w:rPr>
              <w:t xml:space="preserve"> заданию применимых СНиП, ГОСТ</w:t>
            </w:r>
            <w:r w:rsidRPr="001A679E">
              <w:rPr>
                <w:lang w:eastAsia="en-US"/>
              </w:rPr>
              <w:t>, Регламентов, ТУ и иным нормам, правилам и законам, действующим на территории РФ:</w:t>
            </w:r>
          </w:p>
          <w:p w14:paraId="60117252" w14:textId="77777777" w:rsidR="00E560D1" w:rsidRDefault="00E560D1" w:rsidP="00D73A1F">
            <w:pPr>
              <w:pStyle w:val="ac"/>
              <w:ind w:left="0" w:firstLine="458"/>
              <w:rPr>
                <w:lang w:eastAsia="en-US"/>
              </w:rPr>
            </w:pPr>
            <w:r>
              <w:rPr>
                <w:lang w:eastAsia="en-US"/>
              </w:rPr>
              <w:t xml:space="preserve">- </w:t>
            </w:r>
            <w:r w:rsidRPr="001A679E">
              <w:rPr>
                <w:lang w:eastAsia="en-US"/>
              </w:rPr>
              <w:t xml:space="preserve">Приказ Министерства экономического развития РФ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A679E">
              <w:rPr>
                <w:lang w:eastAsia="en-US"/>
              </w:rPr>
              <w:t>ресурсоснабжения</w:t>
            </w:r>
            <w:proofErr w:type="spellEnd"/>
            <w:r w:rsidRPr="001A679E">
              <w:rPr>
                <w:lang w:eastAsia="en-US"/>
              </w:rPr>
              <w:t>, влияющих на энергетическую эффективност</w:t>
            </w:r>
            <w:r>
              <w:rPr>
                <w:lang w:eastAsia="en-US"/>
              </w:rPr>
              <w:t>ь зданий, строений, сооружений»;</w:t>
            </w:r>
          </w:p>
          <w:p w14:paraId="185BA276" w14:textId="77777777" w:rsidR="00E560D1" w:rsidRDefault="00E560D1" w:rsidP="00D73A1F">
            <w:pPr>
              <w:pStyle w:val="ac"/>
              <w:ind w:left="0" w:firstLine="426"/>
              <w:rPr>
                <w:lang w:eastAsia="en-US"/>
              </w:rPr>
            </w:pPr>
            <w:r>
              <w:rPr>
                <w:lang w:eastAsia="en-US"/>
              </w:rPr>
              <w:t>- Постановление</w:t>
            </w:r>
            <w:r w:rsidRPr="001A679E">
              <w:rPr>
                <w:lang w:eastAsia="en-US"/>
              </w:rPr>
              <w:t xml:space="preserve"> Правите</w:t>
            </w:r>
            <w:r>
              <w:rPr>
                <w:lang w:eastAsia="en-US"/>
              </w:rPr>
              <w:t>льства РФ от 23.12.2021 N 2425 «</w:t>
            </w:r>
            <w:r w:rsidRPr="001A679E">
              <w:rPr>
                <w:lang w:eastAsia="en-US"/>
              </w:rPr>
              <w:t>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w:t>
            </w:r>
            <w:r>
              <w:rPr>
                <w:lang w:eastAsia="en-US"/>
              </w:rPr>
              <w:t>ительства Российской Федерации»;</w:t>
            </w:r>
          </w:p>
          <w:p w14:paraId="0E744736" w14:textId="77777777" w:rsidR="00E560D1" w:rsidRPr="001A679E" w:rsidRDefault="00E560D1" w:rsidP="00D73A1F">
            <w:pPr>
              <w:pStyle w:val="ac"/>
              <w:ind w:left="0" w:firstLine="0"/>
              <w:rPr>
                <w:lang w:eastAsia="en-US"/>
              </w:rPr>
            </w:pPr>
            <w:r>
              <w:rPr>
                <w:rFonts w:eastAsiaTheme="minorHAnsi"/>
                <w:bCs/>
                <w:lang w:eastAsia="en-US"/>
              </w:rPr>
              <w:t xml:space="preserve">- </w:t>
            </w:r>
            <w:r w:rsidRPr="001A679E">
              <w:rPr>
                <w:rFonts w:eastAsiaTheme="minorHAnsi"/>
                <w:bCs/>
                <w:lang w:eastAsia="en-US"/>
              </w:rPr>
              <w:t>Градостроительный кодекс РФ №190-ФЗ;</w:t>
            </w:r>
          </w:p>
          <w:p w14:paraId="1DDC9AE4" w14:textId="77777777" w:rsidR="00E560D1" w:rsidRPr="001A679E" w:rsidRDefault="00E560D1" w:rsidP="00D73A1F">
            <w:pPr>
              <w:pStyle w:val="ac"/>
              <w:ind w:left="0" w:firstLine="426"/>
              <w:rPr>
                <w:lang w:eastAsia="en-US"/>
              </w:rPr>
            </w:pPr>
            <w:r>
              <w:rPr>
                <w:bCs/>
                <w:lang w:eastAsia="en-US"/>
              </w:rPr>
              <w:lastRenderedPageBreak/>
              <w:t xml:space="preserve">- </w:t>
            </w:r>
            <w:r w:rsidRPr="001A679E">
              <w:rPr>
                <w:bCs/>
                <w:lang w:eastAsia="en-US"/>
              </w:rPr>
              <w:t>Федеральный закон №123-ФЗ. «Технический регламент о требованиях пожарной безопасности»;</w:t>
            </w:r>
          </w:p>
          <w:p w14:paraId="332EE01D" w14:textId="77777777" w:rsidR="00E560D1" w:rsidRPr="001A679E" w:rsidRDefault="00E560D1" w:rsidP="00D73A1F">
            <w:pPr>
              <w:pStyle w:val="ac"/>
              <w:ind w:left="0" w:firstLine="426"/>
              <w:rPr>
                <w:lang w:eastAsia="en-US"/>
              </w:rPr>
            </w:pPr>
            <w:r>
              <w:rPr>
                <w:bCs/>
                <w:lang w:eastAsia="en-US"/>
              </w:rPr>
              <w:t xml:space="preserve">- </w:t>
            </w:r>
            <w:r w:rsidRPr="001A679E">
              <w:rPr>
                <w:bCs/>
                <w:lang w:eastAsia="en-US"/>
              </w:rPr>
              <w:t>Федеральный закон №384-ФЗ. «Технический регламент о безопасности зданий и сооружений»;</w:t>
            </w:r>
          </w:p>
          <w:p w14:paraId="285896B9" w14:textId="77777777" w:rsidR="00E560D1" w:rsidRPr="001A679E" w:rsidRDefault="00E560D1" w:rsidP="00D73A1F">
            <w:pPr>
              <w:pStyle w:val="ac"/>
              <w:ind w:left="0" w:firstLine="426"/>
              <w:rPr>
                <w:lang w:eastAsia="en-US"/>
              </w:rPr>
            </w:pPr>
            <w:r>
              <w:rPr>
                <w:bCs/>
                <w:lang w:eastAsia="en-US"/>
              </w:rPr>
              <w:t xml:space="preserve">- </w:t>
            </w:r>
            <w:r w:rsidRPr="001A679E">
              <w:rPr>
                <w:bCs/>
                <w:lang w:eastAsia="en-US"/>
              </w:rPr>
              <w:t>Постановление Правительства РФ от 16 февраля 2008 г. № 87 «О составе разделов проектной документации и требованиях к их содержанию»;</w:t>
            </w:r>
          </w:p>
          <w:p w14:paraId="699AF70B" w14:textId="77777777" w:rsidR="00E560D1" w:rsidRPr="001A679E" w:rsidRDefault="00E560D1" w:rsidP="00D73A1F">
            <w:pPr>
              <w:pStyle w:val="ac"/>
              <w:ind w:left="0" w:firstLine="426"/>
              <w:rPr>
                <w:lang w:eastAsia="en-US"/>
              </w:rPr>
            </w:pPr>
            <w:r>
              <w:rPr>
                <w:bCs/>
                <w:lang w:eastAsia="en-US"/>
              </w:rPr>
              <w:t xml:space="preserve">- </w:t>
            </w:r>
            <w:r w:rsidRPr="001A679E">
              <w:rPr>
                <w:bCs/>
                <w:lang w:eastAsia="en-US"/>
              </w:rPr>
              <w:t>ГОСТ 12.1.004-91 «Система стандартов безопасности труда. Пожарная безопасность. Общие требования»;</w:t>
            </w:r>
          </w:p>
          <w:p w14:paraId="790457E7" w14:textId="77777777" w:rsidR="00E560D1" w:rsidRPr="001A679E" w:rsidRDefault="00E560D1" w:rsidP="00D73A1F">
            <w:pPr>
              <w:pStyle w:val="ac"/>
              <w:ind w:left="0" w:firstLine="426"/>
              <w:rPr>
                <w:lang w:eastAsia="en-US"/>
              </w:rPr>
            </w:pPr>
            <w:r>
              <w:rPr>
                <w:bCs/>
                <w:lang w:eastAsia="en-US"/>
              </w:rPr>
              <w:t xml:space="preserve">- </w:t>
            </w:r>
            <w:r w:rsidRPr="001A679E">
              <w:rPr>
                <w:bCs/>
                <w:lang w:eastAsia="en-US"/>
              </w:rPr>
              <w:t>СП 3.13130.2009 «Системы противопожарной защиты. Система оповещения и управления эвакуацией людей при пожаре. Требования пожарной безопасности»</w:t>
            </w:r>
            <w:r>
              <w:rPr>
                <w:bCs/>
                <w:lang w:eastAsia="en-US"/>
              </w:rPr>
              <w:t>;</w:t>
            </w:r>
          </w:p>
          <w:p w14:paraId="36AD433D" w14:textId="77777777" w:rsidR="00E560D1" w:rsidRPr="000516FA" w:rsidRDefault="00E560D1" w:rsidP="00D73A1F">
            <w:pPr>
              <w:pStyle w:val="ac"/>
              <w:ind w:left="0" w:firstLine="426"/>
              <w:rPr>
                <w:lang w:eastAsia="en-US"/>
              </w:rPr>
            </w:pPr>
            <w:r>
              <w:rPr>
                <w:bCs/>
                <w:lang w:eastAsia="en-US"/>
              </w:rPr>
              <w:t xml:space="preserve">- </w:t>
            </w:r>
            <w:r w:rsidRPr="001A679E">
              <w:rPr>
                <w:bCs/>
                <w:lang w:eastAsia="en-US"/>
              </w:rPr>
              <w:t>СП 484.1311500.2020 «Системы противопожарной защиты. Системы пожарной сигнализации и автоматизация систем противопожарной защиты»</w:t>
            </w:r>
            <w:r>
              <w:rPr>
                <w:bCs/>
                <w:lang w:eastAsia="en-US"/>
              </w:rPr>
              <w:t>;</w:t>
            </w:r>
          </w:p>
          <w:p w14:paraId="2FF93AA0" w14:textId="77777777" w:rsidR="00E560D1" w:rsidRPr="001A679E" w:rsidRDefault="00E560D1" w:rsidP="00D73A1F">
            <w:pPr>
              <w:pStyle w:val="ac"/>
              <w:ind w:left="0" w:firstLine="426"/>
              <w:rPr>
                <w:lang w:eastAsia="en-US"/>
              </w:rPr>
            </w:pPr>
            <w:r>
              <w:rPr>
                <w:bCs/>
                <w:lang w:eastAsia="en-US"/>
              </w:rPr>
              <w:t>- СП 486.1311500.2020 «</w:t>
            </w:r>
            <w:r w:rsidRPr="000516FA">
              <w:rPr>
                <w:bCs/>
                <w:lang w:eastAsia="en-US"/>
              </w:rPr>
              <w:t>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w:t>
            </w:r>
            <w:r>
              <w:rPr>
                <w:bCs/>
                <w:lang w:eastAsia="en-US"/>
              </w:rPr>
              <w:t>ребования пожарной безопасности»;</w:t>
            </w:r>
          </w:p>
          <w:p w14:paraId="074AE033" w14:textId="77777777" w:rsidR="00E560D1" w:rsidRPr="00BB5C0D" w:rsidRDefault="00E560D1" w:rsidP="00D73A1F">
            <w:pPr>
              <w:pStyle w:val="ac"/>
              <w:ind w:left="0" w:firstLine="426"/>
              <w:rPr>
                <w:lang w:eastAsia="en-US"/>
              </w:rPr>
            </w:pPr>
            <w:r>
              <w:rPr>
                <w:bCs/>
                <w:lang w:eastAsia="en-US"/>
              </w:rPr>
              <w:t xml:space="preserve">- </w:t>
            </w:r>
            <w:r w:rsidRPr="001A679E">
              <w:rPr>
                <w:bCs/>
                <w:lang w:eastAsia="en-US"/>
              </w:rPr>
              <w:t xml:space="preserve">СП 6.13130.2021 </w:t>
            </w:r>
            <w:r>
              <w:rPr>
                <w:bCs/>
                <w:lang w:eastAsia="en-US"/>
              </w:rPr>
              <w:t>«</w:t>
            </w:r>
            <w:r w:rsidRPr="001A679E">
              <w:rPr>
                <w:bCs/>
                <w:lang w:eastAsia="en-US"/>
              </w:rPr>
              <w:t>Системы противопожарной защиты. Электроустановки низковольтные. Требования пожарной безопасности</w:t>
            </w:r>
            <w:r>
              <w:rPr>
                <w:bCs/>
                <w:lang w:eastAsia="en-US"/>
              </w:rPr>
              <w:t>»</w:t>
            </w:r>
            <w:r w:rsidRPr="001A679E">
              <w:rPr>
                <w:bCs/>
                <w:lang w:eastAsia="en-US"/>
              </w:rPr>
              <w:t>;</w:t>
            </w:r>
          </w:p>
          <w:p w14:paraId="5E87B05C" w14:textId="77777777" w:rsidR="00E560D1" w:rsidRPr="00EC1E42" w:rsidRDefault="00E560D1" w:rsidP="00D73A1F">
            <w:pPr>
              <w:pStyle w:val="ac"/>
              <w:ind w:left="0" w:firstLine="426"/>
              <w:rPr>
                <w:lang w:eastAsia="en-US"/>
              </w:rPr>
            </w:pPr>
            <w:r>
              <w:rPr>
                <w:lang w:eastAsia="en-US"/>
              </w:rPr>
              <w:t>- СП 7.13130 «</w:t>
            </w:r>
            <w:r w:rsidRPr="00BB5C0D">
              <w:rPr>
                <w:lang w:eastAsia="en-US"/>
              </w:rPr>
              <w:t>Отопление, вентиляция и кондиционирование. Т</w:t>
            </w:r>
            <w:r>
              <w:rPr>
                <w:lang w:eastAsia="en-US"/>
              </w:rPr>
              <w:t>ребования пожарной безопасности»;</w:t>
            </w:r>
          </w:p>
          <w:p w14:paraId="16859D3B" w14:textId="77777777" w:rsidR="00E560D1" w:rsidRPr="00EC1E42" w:rsidRDefault="00E560D1" w:rsidP="00D73A1F">
            <w:pPr>
              <w:pStyle w:val="ac"/>
              <w:ind w:left="0" w:firstLine="426"/>
              <w:rPr>
                <w:lang w:eastAsia="en-US"/>
              </w:rPr>
            </w:pPr>
            <w:r>
              <w:rPr>
                <w:bCs/>
                <w:lang w:eastAsia="en-US"/>
              </w:rPr>
              <w:t xml:space="preserve">- </w:t>
            </w:r>
            <w:r w:rsidRPr="00EC1E42">
              <w:rPr>
                <w:bCs/>
                <w:lang w:eastAsia="en-US"/>
              </w:rPr>
              <w:t xml:space="preserve">ПУЭ (Правила устройства электроустановок); </w:t>
            </w:r>
          </w:p>
          <w:p w14:paraId="1EED91D0" w14:textId="77777777" w:rsidR="00E560D1" w:rsidRPr="00EC1E42" w:rsidRDefault="00E560D1" w:rsidP="00D73A1F">
            <w:pPr>
              <w:pStyle w:val="ac"/>
              <w:ind w:left="0" w:firstLine="426"/>
              <w:rPr>
                <w:lang w:eastAsia="en-US"/>
              </w:rPr>
            </w:pPr>
            <w:r>
              <w:rPr>
                <w:bCs/>
                <w:lang w:eastAsia="en-US"/>
              </w:rPr>
              <w:t xml:space="preserve">- </w:t>
            </w:r>
            <w:r w:rsidRPr="00EC1E42">
              <w:rPr>
                <w:bCs/>
                <w:lang w:eastAsia="en-US"/>
              </w:rPr>
              <w:t xml:space="preserve">СП 12-136-2002 </w:t>
            </w:r>
            <w:r>
              <w:rPr>
                <w:bCs/>
                <w:lang w:eastAsia="en-US"/>
              </w:rPr>
              <w:t>«</w:t>
            </w:r>
            <w:r w:rsidRPr="00EC1E42">
              <w:rPr>
                <w:bCs/>
                <w:lang w:eastAsia="en-US"/>
              </w:rPr>
              <w:t>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r>
              <w:rPr>
                <w:bCs/>
                <w:lang w:eastAsia="en-US"/>
              </w:rPr>
              <w:t>»</w:t>
            </w:r>
            <w:r w:rsidRPr="00EC1E42">
              <w:rPr>
                <w:bCs/>
                <w:lang w:eastAsia="en-US"/>
              </w:rPr>
              <w:t>;</w:t>
            </w:r>
          </w:p>
          <w:p w14:paraId="1AFFA6F1" w14:textId="77777777" w:rsidR="00E560D1" w:rsidRPr="00EC1E42" w:rsidRDefault="00E560D1" w:rsidP="00D73A1F">
            <w:pPr>
              <w:pStyle w:val="ac"/>
              <w:ind w:left="0" w:firstLine="426"/>
              <w:rPr>
                <w:lang w:eastAsia="en-US"/>
              </w:rPr>
            </w:pPr>
            <w:r>
              <w:rPr>
                <w:bCs/>
                <w:lang w:eastAsia="en-US"/>
              </w:rPr>
              <w:t>- ГОСТ 31565-2012 «</w:t>
            </w:r>
            <w:r w:rsidRPr="00EC1E42">
              <w:rPr>
                <w:bCs/>
                <w:lang w:eastAsia="en-US"/>
              </w:rPr>
              <w:t>Кабельные изделия. Требования пожарной безопасности</w:t>
            </w:r>
            <w:r>
              <w:rPr>
                <w:bCs/>
                <w:lang w:eastAsia="en-US"/>
              </w:rPr>
              <w:t>»</w:t>
            </w:r>
            <w:r w:rsidRPr="00EC1E42">
              <w:rPr>
                <w:bCs/>
                <w:lang w:eastAsia="en-US"/>
              </w:rPr>
              <w:t>;</w:t>
            </w:r>
          </w:p>
          <w:p w14:paraId="5CB41EE0" w14:textId="77777777" w:rsidR="00E560D1" w:rsidRPr="00294961" w:rsidRDefault="00E560D1" w:rsidP="00D73A1F">
            <w:pPr>
              <w:pStyle w:val="ac"/>
              <w:ind w:left="0" w:firstLine="426"/>
              <w:rPr>
                <w:lang w:eastAsia="en-US"/>
              </w:rPr>
            </w:pPr>
            <w:r>
              <w:rPr>
                <w:rFonts w:eastAsiaTheme="minorHAnsi"/>
                <w:bCs/>
                <w:lang w:eastAsia="en-US"/>
              </w:rPr>
              <w:t xml:space="preserve">- </w:t>
            </w:r>
            <w:r w:rsidRPr="00EC1E42">
              <w:rPr>
                <w:rFonts w:eastAsiaTheme="minorHAnsi"/>
                <w:bCs/>
                <w:lang w:eastAsia="en-US"/>
              </w:rPr>
              <w:t xml:space="preserve">ГОСТ Р 21.101-2020 </w:t>
            </w:r>
            <w:r>
              <w:rPr>
                <w:rFonts w:eastAsiaTheme="minorHAnsi"/>
                <w:bCs/>
                <w:lang w:eastAsia="en-US"/>
              </w:rPr>
              <w:t>«</w:t>
            </w:r>
            <w:r w:rsidRPr="00EC1E42">
              <w:rPr>
                <w:rFonts w:eastAsiaTheme="minorHAnsi"/>
                <w:bCs/>
                <w:lang w:eastAsia="en-US"/>
              </w:rPr>
              <w:t>Система проектной документации для строительства. Основные требования к пр</w:t>
            </w:r>
            <w:r>
              <w:rPr>
                <w:rFonts w:eastAsiaTheme="minorHAnsi"/>
                <w:bCs/>
                <w:lang w:eastAsia="en-US"/>
              </w:rPr>
              <w:t>оектной и рабочей документации»;</w:t>
            </w:r>
          </w:p>
          <w:p w14:paraId="0511617A" w14:textId="77777777" w:rsidR="00E560D1" w:rsidRPr="00EC1E42" w:rsidRDefault="00E560D1" w:rsidP="00D73A1F">
            <w:pPr>
              <w:pStyle w:val="ac"/>
              <w:ind w:left="0" w:firstLine="426"/>
              <w:rPr>
                <w:lang w:eastAsia="en-US"/>
              </w:rPr>
            </w:pPr>
            <w:r>
              <w:rPr>
                <w:lang w:eastAsia="en-US"/>
              </w:rPr>
              <w:t xml:space="preserve">- </w:t>
            </w:r>
            <w:r w:rsidRPr="00294961">
              <w:rPr>
                <w:lang w:eastAsia="en-US"/>
              </w:rPr>
              <w:t>ГОСТ Р 59636-2021</w:t>
            </w:r>
            <w:r>
              <w:rPr>
                <w:lang w:eastAsia="en-US"/>
              </w:rPr>
              <w:t xml:space="preserve"> «</w:t>
            </w:r>
            <w:r w:rsidRPr="00294961">
              <w:rPr>
                <w:lang w:eastAsia="en-US"/>
              </w:rPr>
              <w:t>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r>
              <w:rPr>
                <w:lang w:eastAsia="en-US"/>
              </w:rPr>
              <w:t>»;</w:t>
            </w:r>
          </w:p>
          <w:p w14:paraId="06D54098" w14:textId="77777777" w:rsidR="00E560D1" w:rsidRPr="00EC1E42" w:rsidRDefault="00E560D1" w:rsidP="00D73A1F">
            <w:pPr>
              <w:pStyle w:val="ac"/>
              <w:ind w:left="0" w:firstLine="426"/>
              <w:rPr>
                <w:lang w:eastAsia="en-US"/>
              </w:rPr>
            </w:pPr>
            <w:r>
              <w:rPr>
                <w:rFonts w:eastAsiaTheme="minorHAnsi"/>
                <w:lang w:eastAsia="en-US"/>
              </w:rPr>
              <w:t xml:space="preserve">- </w:t>
            </w:r>
            <w:r w:rsidRPr="00EC1E42">
              <w:rPr>
                <w:rFonts w:eastAsiaTheme="minorHAnsi"/>
                <w:lang w:eastAsia="en-US"/>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r>
              <w:rPr>
                <w:rFonts w:eastAsiaTheme="minorHAnsi"/>
                <w:lang w:eastAsia="en-US"/>
              </w:rPr>
              <w:t>;</w:t>
            </w:r>
          </w:p>
          <w:p w14:paraId="3E1BAE55" w14:textId="77777777" w:rsidR="00E560D1" w:rsidRPr="006C7B4D" w:rsidRDefault="00E560D1" w:rsidP="00D73A1F">
            <w:pPr>
              <w:pStyle w:val="ac"/>
              <w:ind w:left="0" w:firstLine="426"/>
              <w:rPr>
                <w:lang w:eastAsia="en-US"/>
              </w:rPr>
            </w:pPr>
            <w:r>
              <w:rPr>
                <w:rFonts w:eastAsiaTheme="minorHAnsi"/>
                <w:lang w:eastAsia="en-US"/>
              </w:rPr>
              <w:t xml:space="preserve">- </w:t>
            </w:r>
            <w:r w:rsidRPr="00EC1E42">
              <w:rPr>
                <w:rFonts w:eastAsiaTheme="minorHAnsi"/>
                <w:lang w:eastAsia="en-US"/>
              </w:rPr>
              <w:t xml:space="preserve">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w:t>
            </w:r>
            <w:r>
              <w:rPr>
                <w:rFonts w:eastAsiaTheme="minorHAnsi"/>
                <w:lang w:eastAsia="en-US"/>
              </w:rPr>
              <w:t>испытаний на работоспособность»;</w:t>
            </w:r>
          </w:p>
          <w:p w14:paraId="46FBC5AD" w14:textId="77777777" w:rsidR="00E560D1" w:rsidRPr="007608DD" w:rsidRDefault="00E560D1" w:rsidP="00D73A1F">
            <w:pPr>
              <w:pStyle w:val="ac"/>
              <w:ind w:left="0" w:firstLine="426"/>
              <w:rPr>
                <w:lang w:eastAsia="en-US"/>
              </w:rPr>
            </w:pPr>
            <w:r>
              <w:rPr>
                <w:color w:val="000000" w:themeColor="text1"/>
                <w:lang w:eastAsia="en-US"/>
              </w:rPr>
              <w:t xml:space="preserve">- </w:t>
            </w:r>
            <w:r w:rsidRPr="00AD27D7">
              <w:rPr>
                <w:color w:val="000000" w:themeColor="text1"/>
                <w:lang w:eastAsia="en-US"/>
              </w:rPr>
              <w:t xml:space="preserve">ГОСТ Р 53325-2012 </w:t>
            </w:r>
            <w:r>
              <w:rPr>
                <w:color w:val="000000" w:themeColor="text1"/>
                <w:lang w:eastAsia="en-US"/>
              </w:rPr>
              <w:t>«</w:t>
            </w:r>
            <w:r w:rsidRPr="00AD27D7">
              <w:rPr>
                <w:color w:val="000000" w:themeColor="text1"/>
                <w:lang w:eastAsia="en-US"/>
              </w:rPr>
              <w:t>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r>
              <w:rPr>
                <w:color w:val="000000" w:themeColor="text1"/>
                <w:lang w:eastAsia="en-US"/>
              </w:rPr>
              <w:t>»;</w:t>
            </w:r>
          </w:p>
          <w:p w14:paraId="43DB4CAC" w14:textId="77777777" w:rsidR="00E560D1" w:rsidRPr="00ED4F7A" w:rsidRDefault="00E560D1" w:rsidP="00D73A1F">
            <w:pPr>
              <w:pStyle w:val="ac"/>
              <w:ind w:left="0" w:firstLine="426"/>
              <w:rPr>
                <w:lang w:eastAsia="en-US"/>
              </w:rPr>
            </w:pPr>
            <w:r>
              <w:rPr>
                <w:rFonts w:eastAsiaTheme="minorHAnsi"/>
                <w:lang w:eastAsia="en-US"/>
              </w:rPr>
              <w:t xml:space="preserve">- </w:t>
            </w:r>
            <w:r w:rsidRPr="005B616D">
              <w:rPr>
                <w:rFonts w:eastAsiaTheme="minorHAnsi"/>
                <w:lang w:eastAsia="en-US"/>
              </w:rPr>
              <w:t>ГОСТ Р 70444-2022</w:t>
            </w:r>
            <w:r>
              <w:rPr>
                <w:rFonts w:eastAsiaTheme="minorHAnsi"/>
                <w:lang w:eastAsia="en-US"/>
              </w:rPr>
              <w:t xml:space="preserve"> «</w:t>
            </w:r>
            <w:r w:rsidRPr="007608DD">
              <w:rPr>
                <w:rFonts w:eastAsiaTheme="minorHAnsi"/>
                <w:lang w:eastAsia="en-US"/>
              </w:rPr>
              <w:t>Кабельные системы. Кабельный журнал. Требования к составу и содержанию</w:t>
            </w:r>
            <w:r>
              <w:rPr>
                <w:rFonts w:eastAsiaTheme="minorHAnsi"/>
                <w:lang w:eastAsia="en-US"/>
              </w:rPr>
              <w:t>».</w:t>
            </w:r>
          </w:p>
          <w:p w14:paraId="4F193F9F" w14:textId="77777777" w:rsidR="00E560D1" w:rsidRDefault="00E560D1" w:rsidP="00D73A1F">
            <w:pPr>
              <w:pStyle w:val="ac"/>
              <w:ind w:left="0" w:firstLine="426"/>
              <w:rPr>
                <w:lang w:eastAsia="en-US"/>
              </w:rPr>
            </w:pPr>
            <w:r>
              <w:rPr>
                <w:lang w:eastAsia="en-US"/>
              </w:rPr>
              <w:lastRenderedPageBreak/>
              <w:t xml:space="preserve">- </w:t>
            </w:r>
            <w:r w:rsidRPr="00ED4F7A">
              <w:rPr>
                <w:lang w:eastAsia="en-US"/>
              </w:rPr>
              <w:t>РД 25.953-90 «Системы автоматические пожаротушения, пожарной, охранной и охранно-пожарной сигнализации. Обозначения условн</w:t>
            </w:r>
            <w:r>
              <w:rPr>
                <w:lang w:eastAsia="en-US"/>
              </w:rPr>
              <w:t>ые графические элементов связи».</w:t>
            </w:r>
          </w:p>
          <w:p w14:paraId="16AA8823" w14:textId="77777777" w:rsidR="00E560D1" w:rsidRDefault="00E560D1" w:rsidP="00D73A1F">
            <w:pPr>
              <w:pStyle w:val="ac"/>
              <w:ind w:left="0" w:firstLine="426"/>
              <w:rPr>
                <w:lang w:eastAsia="en-US"/>
              </w:rPr>
            </w:pPr>
            <w:r>
              <w:rPr>
                <w:lang w:eastAsia="en-US"/>
              </w:rPr>
              <w:t xml:space="preserve">- </w:t>
            </w:r>
            <w:r w:rsidRPr="00ED4F7A">
              <w:rPr>
                <w:lang w:eastAsia="en-US"/>
              </w:rPr>
              <w:t>ГОСТ 28130-89 «Пожарная техника. Огнетушители, установки пожаротушения и пожарной сигнализации. Об</w:t>
            </w:r>
            <w:r>
              <w:rPr>
                <w:lang w:eastAsia="en-US"/>
              </w:rPr>
              <w:t>означения условные графические»;</w:t>
            </w:r>
          </w:p>
          <w:p w14:paraId="2735643C" w14:textId="77777777" w:rsidR="00E560D1" w:rsidRDefault="00E560D1" w:rsidP="00D73A1F">
            <w:pPr>
              <w:pStyle w:val="ac"/>
              <w:ind w:left="0" w:firstLine="426"/>
              <w:rPr>
                <w:lang w:eastAsia="en-US"/>
              </w:rPr>
            </w:pPr>
            <w:r>
              <w:rPr>
                <w:lang w:eastAsia="en-US"/>
              </w:rPr>
              <w:t xml:space="preserve">- </w:t>
            </w:r>
            <w:r w:rsidRPr="00ED4F7A">
              <w:rPr>
                <w:lang w:eastAsia="en-US"/>
              </w:rPr>
              <w:t>ГОСТ 21.210-2014 «Система проектной документации для строительства. Условные графические изображения электрооборудования и проводок на планах»</w:t>
            </w:r>
            <w:r>
              <w:rPr>
                <w:lang w:eastAsia="en-US"/>
              </w:rPr>
              <w:t>;</w:t>
            </w:r>
          </w:p>
          <w:p w14:paraId="46530A25" w14:textId="77777777" w:rsidR="00E560D1" w:rsidRPr="00EC1E42" w:rsidRDefault="00E560D1" w:rsidP="00D73A1F">
            <w:pPr>
              <w:pStyle w:val="ac"/>
              <w:ind w:left="0" w:firstLine="426"/>
              <w:rPr>
                <w:lang w:eastAsia="en-US"/>
              </w:rPr>
            </w:pPr>
            <w:r>
              <w:rPr>
                <w:lang w:eastAsia="en-US"/>
              </w:rPr>
              <w:t xml:space="preserve">- </w:t>
            </w:r>
            <w:r w:rsidRPr="00D456BA">
              <w:rPr>
                <w:lang w:eastAsia="en-US"/>
              </w:rPr>
              <w:t>СП 48.13330.2019</w:t>
            </w:r>
            <w:r>
              <w:rPr>
                <w:lang w:eastAsia="en-US"/>
              </w:rPr>
              <w:t xml:space="preserve"> «</w:t>
            </w:r>
            <w:r w:rsidRPr="00D456BA">
              <w:rPr>
                <w:lang w:eastAsia="en-US"/>
              </w:rPr>
              <w:t>Свод правил. Организация строительства. СНиП 12-01-2004</w:t>
            </w:r>
            <w:r>
              <w:rPr>
                <w:lang w:eastAsia="en-US"/>
              </w:rPr>
              <w:t>».</w:t>
            </w:r>
          </w:p>
        </w:tc>
      </w:tr>
      <w:tr w:rsidR="00E560D1" w:rsidRPr="00ED6A18" w14:paraId="32B36E03" w14:textId="77777777" w:rsidTr="00D73A1F">
        <w:trPr>
          <w:trHeight w:val="516"/>
        </w:trPr>
        <w:tc>
          <w:tcPr>
            <w:tcW w:w="363" w:type="pct"/>
            <w:tcBorders>
              <w:top w:val="single" w:sz="4" w:space="0" w:color="auto"/>
              <w:left w:val="single" w:sz="4" w:space="0" w:color="auto"/>
              <w:bottom w:val="single" w:sz="4" w:space="0" w:color="auto"/>
              <w:right w:val="single" w:sz="4" w:space="0" w:color="auto"/>
            </w:tcBorders>
          </w:tcPr>
          <w:p w14:paraId="250341BB" w14:textId="77777777" w:rsidR="00E560D1" w:rsidRPr="00ED6A18"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lastRenderedPageBreak/>
              <w:t>10</w:t>
            </w:r>
          </w:p>
        </w:tc>
        <w:tc>
          <w:tcPr>
            <w:tcW w:w="1079" w:type="pct"/>
            <w:tcBorders>
              <w:top w:val="single" w:sz="4" w:space="0" w:color="auto"/>
              <w:left w:val="single" w:sz="4" w:space="0" w:color="auto"/>
              <w:bottom w:val="single" w:sz="4" w:space="0" w:color="auto"/>
              <w:right w:val="single" w:sz="4" w:space="0" w:color="auto"/>
            </w:tcBorders>
            <w:hideMark/>
          </w:tcPr>
          <w:p w14:paraId="08FD634D" w14:textId="77777777" w:rsidR="00E560D1" w:rsidRPr="00ED6A18" w:rsidRDefault="00E560D1" w:rsidP="00D73A1F">
            <w:pPr>
              <w:ind w:firstLine="0"/>
              <w:jc w:val="left"/>
            </w:pPr>
            <w:r w:rsidRPr="00ED6A18">
              <w:t>Требования к гарантии на выполненные работы</w:t>
            </w:r>
          </w:p>
        </w:tc>
        <w:tc>
          <w:tcPr>
            <w:tcW w:w="3559" w:type="pct"/>
            <w:tcBorders>
              <w:top w:val="single" w:sz="4" w:space="0" w:color="auto"/>
              <w:left w:val="single" w:sz="4" w:space="0" w:color="auto"/>
              <w:bottom w:val="single" w:sz="4" w:space="0" w:color="auto"/>
              <w:right w:val="single" w:sz="4" w:space="0" w:color="auto"/>
            </w:tcBorders>
          </w:tcPr>
          <w:p w14:paraId="7BD73592" w14:textId="77777777" w:rsidR="00E560D1" w:rsidRPr="005827D4" w:rsidRDefault="00E560D1" w:rsidP="00E560D1">
            <w:pPr>
              <w:pStyle w:val="ac"/>
              <w:numPr>
                <w:ilvl w:val="0"/>
                <w:numId w:val="27"/>
              </w:numPr>
              <w:shd w:val="clear" w:color="auto" w:fill="FFFFFF"/>
              <w:spacing w:before="0" w:after="0"/>
              <w:ind w:left="0"/>
              <w:rPr>
                <w:vanish/>
                <w:color w:val="000000" w:themeColor="text1"/>
                <w:lang w:eastAsia="en-US"/>
              </w:rPr>
            </w:pPr>
          </w:p>
          <w:p w14:paraId="0A2F0F83" w14:textId="77777777" w:rsidR="00E560D1" w:rsidRDefault="00E560D1" w:rsidP="00E560D1">
            <w:pPr>
              <w:pStyle w:val="ac"/>
              <w:numPr>
                <w:ilvl w:val="1"/>
                <w:numId w:val="27"/>
              </w:numPr>
              <w:shd w:val="clear" w:color="auto" w:fill="FFFFFF"/>
              <w:spacing w:before="0" w:after="0"/>
              <w:ind w:left="0" w:firstLine="0"/>
              <w:rPr>
                <w:color w:val="000000" w:themeColor="text1"/>
                <w:lang w:eastAsia="en-US"/>
              </w:rPr>
            </w:pPr>
            <w:r>
              <w:rPr>
                <w:color w:val="000000" w:themeColor="text1"/>
                <w:lang w:eastAsia="en-US"/>
              </w:rPr>
              <w:t>Подрядчик предоставляет гарантию в течение 12 месяцев на выполненные работы.</w:t>
            </w:r>
          </w:p>
          <w:p w14:paraId="4A72D69A" w14:textId="77777777" w:rsidR="00E560D1" w:rsidRDefault="00E560D1" w:rsidP="00E560D1">
            <w:pPr>
              <w:pStyle w:val="ac"/>
              <w:numPr>
                <w:ilvl w:val="1"/>
                <w:numId w:val="27"/>
              </w:numPr>
              <w:shd w:val="clear" w:color="auto" w:fill="FFFFFF"/>
              <w:spacing w:before="0" w:after="0"/>
              <w:ind w:left="0" w:firstLine="0"/>
              <w:rPr>
                <w:color w:val="000000" w:themeColor="text1"/>
                <w:lang w:eastAsia="en-US"/>
              </w:rPr>
            </w:pPr>
            <w:r>
              <w:rPr>
                <w:color w:val="000000" w:themeColor="text1"/>
                <w:lang w:eastAsia="en-US"/>
              </w:rPr>
              <w:t>Подрядчик предоставляет гарантию в течение 12 месяцев на смонтированное оборудование, изделия и материалы.</w:t>
            </w:r>
          </w:p>
          <w:p w14:paraId="329FACC2" w14:textId="77777777" w:rsidR="00E560D1" w:rsidRPr="00CB0D1E" w:rsidRDefault="00E560D1" w:rsidP="00E560D1">
            <w:pPr>
              <w:pStyle w:val="ac"/>
              <w:numPr>
                <w:ilvl w:val="1"/>
                <w:numId w:val="27"/>
              </w:numPr>
              <w:shd w:val="clear" w:color="auto" w:fill="FFFFFF"/>
              <w:spacing w:before="0" w:after="0"/>
              <w:ind w:left="0" w:firstLine="0"/>
              <w:rPr>
                <w:color w:val="000000" w:themeColor="text1"/>
                <w:lang w:eastAsia="en-US"/>
              </w:rPr>
            </w:pPr>
            <w:r w:rsidRPr="00E42CBD">
              <w:rPr>
                <w:color w:val="000000" w:themeColor="text1"/>
                <w:lang w:eastAsia="en-US"/>
              </w:rPr>
              <w:t>Подрядчик осуществля</w:t>
            </w:r>
            <w:r>
              <w:rPr>
                <w:color w:val="000000" w:themeColor="text1"/>
                <w:lang w:eastAsia="en-US"/>
              </w:rPr>
              <w:t>ет</w:t>
            </w:r>
            <w:r w:rsidRPr="00E42CBD">
              <w:rPr>
                <w:color w:val="000000" w:themeColor="text1"/>
                <w:lang w:eastAsia="en-US"/>
              </w:rPr>
              <w:t xml:space="preserve"> техническое сопровождение </w:t>
            </w:r>
            <w:r>
              <w:rPr>
                <w:color w:val="000000" w:themeColor="text1"/>
                <w:lang w:eastAsia="en-US"/>
              </w:rPr>
              <w:t xml:space="preserve">исполнительной </w:t>
            </w:r>
            <w:r w:rsidRPr="00E42CBD">
              <w:rPr>
                <w:color w:val="000000" w:themeColor="text1"/>
                <w:lang w:eastAsia="en-US"/>
              </w:rPr>
              <w:t>документации</w:t>
            </w:r>
            <w:r>
              <w:rPr>
                <w:color w:val="000000" w:themeColor="text1"/>
                <w:lang w:eastAsia="en-US"/>
              </w:rPr>
              <w:t xml:space="preserve"> </w:t>
            </w:r>
            <w:r w:rsidRPr="00E42CBD">
              <w:rPr>
                <w:color w:val="000000" w:themeColor="text1"/>
                <w:lang w:eastAsia="en-US"/>
              </w:rPr>
              <w:t xml:space="preserve">в течение 12 месяцев после ее передачи Заказчику с безвозмездным устранением выявленных </w:t>
            </w:r>
            <w:r>
              <w:rPr>
                <w:color w:val="000000" w:themeColor="text1"/>
                <w:lang w:eastAsia="en-US"/>
              </w:rPr>
              <w:t>неточностей, недоработок и ошибок</w:t>
            </w:r>
            <w:r w:rsidRPr="00E42CBD">
              <w:rPr>
                <w:color w:val="000000" w:themeColor="text1"/>
                <w:lang w:eastAsia="en-US"/>
              </w:rPr>
              <w:t>.</w:t>
            </w:r>
          </w:p>
        </w:tc>
      </w:tr>
      <w:tr w:rsidR="00E560D1" w:rsidRPr="00ED6A18" w14:paraId="15770421" w14:textId="77777777" w:rsidTr="00D73A1F">
        <w:tc>
          <w:tcPr>
            <w:tcW w:w="363" w:type="pct"/>
            <w:tcBorders>
              <w:top w:val="single" w:sz="4" w:space="0" w:color="auto"/>
              <w:left w:val="single" w:sz="4" w:space="0" w:color="auto"/>
              <w:bottom w:val="single" w:sz="4" w:space="0" w:color="auto"/>
              <w:right w:val="single" w:sz="4" w:space="0" w:color="auto"/>
            </w:tcBorders>
          </w:tcPr>
          <w:p w14:paraId="28903345" w14:textId="77777777" w:rsidR="00E560D1"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t>11</w:t>
            </w:r>
          </w:p>
        </w:tc>
        <w:tc>
          <w:tcPr>
            <w:tcW w:w="1079" w:type="pct"/>
            <w:tcBorders>
              <w:top w:val="single" w:sz="4" w:space="0" w:color="auto"/>
              <w:left w:val="single" w:sz="4" w:space="0" w:color="auto"/>
              <w:bottom w:val="single" w:sz="4" w:space="0" w:color="auto"/>
              <w:right w:val="single" w:sz="4" w:space="0" w:color="auto"/>
            </w:tcBorders>
          </w:tcPr>
          <w:p w14:paraId="3F0BB12A" w14:textId="77777777" w:rsidR="00E560D1" w:rsidRDefault="00E560D1" w:rsidP="00D73A1F">
            <w:pPr>
              <w:tabs>
                <w:tab w:val="left" w:pos="1830"/>
              </w:tabs>
              <w:ind w:firstLine="0"/>
              <w:jc w:val="left"/>
            </w:pPr>
            <w:r>
              <w:t>Требования к результатам, порядку приемки выполненных работ</w:t>
            </w:r>
          </w:p>
        </w:tc>
        <w:tc>
          <w:tcPr>
            <w:tcW w:w="3559" w:type="pct"/>
            <w:tcBorders>
              <w:top w:val="single" w:sz="4" w:space="0" w:color="auto"/>
              <w:left w:val="single" w:sz="4" w:space="0" w:color="auto"/>
              <w:bottom w:val="single" w:sz="4" w:space="0" w:color="auto"/>
              <w:right w:val="single" w:sz="4" w:space="0" w:color="auto"/>
            </w:tcBorders>
          </w:tcPr>
          <w:p w14:paraId="3E985C98" w14:textId="77777777" w:rsidR="00E560D1" w:rsidRPr="006F70E7" w:rsidRDefault="00E560D1" w:rsidP="00E560D1">
            <w:pPr>
              <w:pStyle w:val="ac"/>
              <w:numPr>
                <w:ilvl w:val="0"/>
                <w:numId w:val="27"/>
              </w:numPr>
              <w:spacing w:before="0" w:after="0"/>
              <w:ind w:left="0"/>
              <w:rPr>
                <w:vanish/>
                <w:lang w:eastAsia="en-US"/>
              </w:rPr>
            </w:pPr>
          </w:p>
          <w:p w14:paraId="7624FFDE" w14:textId="77777777" w:rsidR="00E560D1" w:rsidRPr="001D4674" w:rsidRDefault="00E560D1" w:rsidP="00E560D1">
            <w:pPr>
              <w:pStyle w:val="ac"/>
              <w:numPr>
                <w:ilvl w:val="1"/>
                <w:numId w:val="27"/>
              </w:numPr>
              <w:spacing w:before="0" w:after="0"/>
              <w:ind w:left="0" w:firstLine="0"/>
              <w:rPr>
                <w:b/>
                <w:lang w:eastAsia="en-US"/>
              </w:rPr>
            </w:pPr>
            <w:r w:rsidRPr="00841BAA">
              <w:rPr>
                <w:b/>
                <w:lang w:eastAsia="en-US"/>
              </w:rPr>
              <w:t>ОБЩИЕ ТРЕБОВАНИЯ К РЕЗУЛЬТАТАМ РАБОТ</w:t>
            </w:r>
          </w:p>
          <w:p w14:paraId="0478E0E3" w14:textId="77777777" w:rsidR="00E560D1" w:rsidRDefault="00E560D1" w:rsidP="00D73A1F">
            <w:pPr>
              <w:ind w:firstLine="0"/>
              <w:rPr>
                <w:lang w:eastAsia="en-US"/>
              </w:rPr>
            </w:pPr>
            <w:r>
              <w:rPr>
                <w:lang w:eastAsia="en-US"/>
              </w:rPr>
              <w:t xml:space="preserve">    </w:t>
            </w:r>
            <w:r w:rsidRPr="001D4674">
              <w:rPr>
                <w:lang w:eastAsia="en-US"/>
              </w:rPr>
              <w:t xml:space="preserve">Вся документация, выполненная Подрядчиком, предоставляется Заказчику на бумажном носителе в 3-х (трёх) экземплярах и на </w:t>
            </w:r>
            <w:r w:rsidRPr="001D4674">
              <w:rPr>
                <w:lang w:val="en-US" w:eastAsia="en-US"/>
              </w:rPr>
              <w:t>CD</w:t>
            </w:r>
            <w:r w:rsidRPr="001D4674">
              <w:rPr>
                <w:lang w:eastAsia="en-US"/>
              </w:rPr>
              <w:t>-диске 1-м (одном) экземпляре в электронном виде.</w:t>
            </w:r>
          </w:p>
          <w:p w14:paraId="2C58140C" w14:textId="77777777" w:rsidR="00E560D1" w:rsidRDefault="00E560D1" w:rsidP="00D73A1F">
            <w:pPr>
              <w:ind w:firstLine="0"/>
              <w:rPr>
                <w:lang w:eastAsia="en-US"/>
              </w:rPr>
            </w:pPr>
          </w:p>
          <w:p w14:paraId="4A05D0F3" w14:textId="77777777" w:rsidR="00E560D1" w:rsidRPr="001D4674" w:rsidRDefault="00E560D1" w:rsidP="00E560D1">
            <w:pPr>
              <w:pStyle w:val="ac"/>
              <w:numPr>
                <w:ilvl w:val="2"/>
                <w:numId w:val="27"/>
              </w:numPr>
              <w:spacing w:before="0" w:after="0"/>
              <w:ind w:left="0" w:firstLine="0"/>
              <w:rPr>
                <w:lang w:eastAsia="en-US"/>
              </w:rPr>
            </w:pPr>
            <w:r w:rsidRPr="001D4674">
              <w:rPr>
                <w:rFonts w:eastAsiaTheme="minorHAnsi"/>
                <w:lang w:eastAsia="en-US"/>
              </w:rPr>
              <w:t>Документация на бумажном носителе</w:t>
            </w:r>
            <w:r>
              <w:rPr>
                <w:rFonts w:eastAsiaTheme="minorHAnsi"/>
                <w:lang w:eastAsia="en-US"/>
              </w:rPr>
              <w:t xml:space="preserve"> подписывается и заверяется печатью Подрядчика,</w:t>
            </w:r>
            <w:r w:rsidRPr="001D4674">
              <w:rPr>
                <w:rFonts w:eastAsiaTheme="minorHAnsi"/>
                <w:lang w:eastAsia="en-US"/>
              </w:rPr>
              <w:t xml:space="preserve"> </w:t>
            </w:r>
            <w:r w:rsidRPr="001D4674">
              <w:rPr>
                <w:color w:val="000000" w:themeColor="text1"/>
                <w:lang w:eastAsia="en-US"/>
              </w:rPr>
              <w:t>брошюруется в том формата A4 с прозрачной пластиковой обложкой по ГОСТ 2.301-68 и складывается по ГОСТ 2.501-2013.</w:t>
            </w:r>
          </w:p>
          <w:p w14:paraId="5C2DC3C8" w14:textId="77777777" w:rsidR="00E560D1" w:rsidRDefault="00E560D1" w:rsidP="00E560D1">
            <w:pPr>
              <w:pStyle w:val="ac"/>
              <w:numPr>
                <w:ilvl w:val="2"/>
                <w:numId w:val="27"/>
              </w:numPr>
              <w:spacing w:before="0" w:after="0"/>
              <w:ind w:left="0" w:firstLine="0"/>
              <w:rPr>
                <w:lang w:eastAsia="en-US"/>
              </w:rPr>
            </w:pPr>
            <w:r w:rsidRPr="00E239BA">
              <w:rPr>
                <w:lang w:eastAsia="en-US"/>
              </w:rPr>
              <w:t>Документация в электронном виде предоставляется в следующих форматах:</w:t>
            </w:r>
          </w:p>
          <w:p w14:paraId="62BCB0C3" w14:textId="77777777" w:rsidR="00E560D1" w:rsidRPr="00E239BA" w:rsidRDefault="00E560D1" w:rsidP="00D73A1F">
            <w:pPr>
              <w:pStyle w:val="ac"/>
              <w:ind w:left="0" w:firstLine="741"/>
              <w:rPr>
                <w:lang w:eastAsia="en-US"/>
              </w:rPr>
            </w:pPr>
            <w:r>
              <w:rPr>
                <w:color w:val="000000" w:themeColor="text1"/>
                <w:lang w:eastAsia="en-US"/>
              </w:rPr>
              <w:t xml:space="preserve">- </w:t>
            </w:r>
            <w:r w:rsidRPr="00E239BA">
              <w:rPr>
                <w:color w:val="000000" w:themeColor="text1"/>
                <w:lang w:val="en-US" w:eastAsia="en-US"/>
              </w:rPr>
              <w:t>DOCX</w:t>
            </w:r>
            <w:r w:rsidRPr="00E239BA">
              <w:rPr>
                <w:color w:val="000000" w:themeColor="text1"/>
                <w:lang w:eastAsia="en-US"/>
              </w:rPr>
              <w:t xml:space="preserve"> и </w:t>
            </w:r>
            <w:r w:rsidRPr="00E239BA">
              <w:rPr>
                <w:color w:val="000000" w:themeColor="text1"/>
                <w:lang w:val="en-US" w:eastAsia="en-US"/>
              </w:rPr>
              <w:t>PDF</w:t>
            </w:r>
            <w:r>
              <w:rPr>
                <w:color w:val="000000" w:themeColor="text1"/>
                <w:lang w:eastAsia="en-US"/>
              </w:rPr>
              <w:t>,</w:t>
            </w:r>
            <w:r w:rsidRPr="00E239BA">
              <w:rPr>
                <w:color w:val="000000" w:themeColor="text1"/>
                <w:lang w:eastAsia="en-US"/>
              </w:rPr>
              <w:t xml:space="preserve"> или </w:t>
            </w:r>
            <w:r w:rsidRPr="00E239BA">
              <w:rPr>
                <w:color w:val="000000" w:themeColor="text1"/>
                <w:lang w:val="en-US" w:eastAsia="en-US"/>
              </w:rPr>
              <w:t>XLSX</w:t>
            </w:r>
            <w:r w:rsidRPr="00E239BA">
              <w:rPr>
                <w:color w:val="000000" w:themeColor="text1"/>
                <w:lang w:eastAsia="en-US"/>
              </w:rPr>
              <w:t xml:space="preserve"> и </w:t>
            </w:r>
            <w:r w:rsidRPr="00E239BA">
              <w:rPr>
                <w:color w:val="000000" w:themeColor="text1"/>
                <w:lang w:val="en-US" w:eastAsia="en-US"/>
              </w:rPr>
              <w:t>PDF</w:t>
            </w:r>
            <w:r>
              <w:rPr>
                <w:color w:val="000000" w:themeColor="text1"/>
                <w:lang w:eastAsia="en-US"/>
              </w:rPr>
              <w:t xml:space="preserve">, или </w:t>
            </w:r>
            <w:r>
              <w:rPr>
                <w:color w:val="000000" w:themeColor="text1"/>
                <w:lang w:val="en-US" w:eastAsia="en-US"/>
              </w:rPr>
              <w:t>DWG</w:t>
            </w:r>
            <w:r w:rsidRPr="0046041B">
              <w:rPr>
                <w:color w:val="000000" w:themeColor="text1"/>
                <w:lang w:eastAsia="en-US"/>
              </w:rPr>
              <w:t xml:space="preserve"> </w:t>
            </w:r>
            <w:r>
              <w:rPr>
                <w:color w:val="000000" w:themeColor="text1"/>
                <w:lang w:eastAsia="en-US"/>
              </w:rPr>
              <w:t xml:space="preserve">и </w:t>
            </w:r>
            <w:r>
              <w:rPr>
                <w:color w:val="000000" w:themeColor="text1"/>
                <w:lang w:val="en-US" w:eastAsia="en-US"/>
              </w:rPr>
              <w:t>PDF</w:t>
            </w:r>
            <w:r w:rsidRPr="00E239BA">
              <w:rPr>
                <w:color w:val="000000" w:themeColor="text1"/>
                <w:lang w:eastAsia="en-US"/>
              </w:rPr>
              <w:t xml:space="preserve"> для текстовых документов;</w:t>
            </w:r>
          </w:p>
          <w:p w14:paraId="7BD61243" w14:textId="77777777" w:rsidR="00E560D1" w:rsidRPr="00E239BA" w:rsidRDefault="00E560D1" w:rsidP="00D73A1F">
            <w:pPr>
              <w:pStyle w:val="ac"/>
              <w:ind w:left="0" w:firstLine="0"/>
              <w:rPr>
                <w:lang w:eastAsia="en-US"/>
              </w:rPr>
            </w:pPr>
            <w:r>
              <w:rPr>
                <w:color w:val="000000" w:themeColor="text1"/>
                <w:lang w:eastAsia="en-US"/>
              </w:rPr>
              <w:t xml:space="preserve">- </w:t>
            </w:r>
            <w:r w:rsidRPr="00E239BA">
              <w:rPr>
                <w:color w:val="000000" w:themeColor="text1"/>
                <w:lang w:val="en-US" w:eastAsia="en-US"/>
              </w:rPr>
              <w:t>XLSX</w:t>
            </w:r>
            <w:r w:rsidRPr="00E239BA">
              <w:rPr>
                <w:color w:val="000000" w:themeColor="text1"/>
                <w:lang w:eastAsia="en-US"/>
              </w:rPr>
              <w:t xml:space="preserve"> и </w:t>
            </w:r>
            <w:r w:rsidRPr="00E239BA">
              <w:rPr>
                <w:color w:val="000000" w:themeColor="text1"/>
                <w:lang w:val="en-US" w:eastAsia="en-US"/>
              </w:rPr>
              <w:t>PDF</w:t>
            </w:r>
            <w:r w:rsidRPr="00E239BA">
              <w:rPr>
                <w:color w:val="000000" w:themeColor="text1"/>
                <w:lang w:eastAsia="en-US"/>
              </w:rPr>
              <w:t xml:space="preserve"> для табличных документов;</w:t>
            </w:r>
          </w:p>
          <w:p w14:paraId="5E8783FB" w14:textId="77777777" w:rsidR="00E560D1" w:rsidRPr="00450BD3" w:rsidRDefault="00E560D1" w:rsidP="00D73A1F">
            <w:pPr>
              <w:pStyle w:val="ac"/>
              <w:ind w:left="0" w:firstLine="0"/>
              <w:rPr>
                <w:lang w:eastAsia="en-US"/>
              </w:rPr>
            </w:pPr>
            <w:r>
              <w:rPr>
                <w:color w:val="000000" w:themeColor="text1"/>
                <w:lang w:eastAsia="en-US"/>
              </w:rPr>
              <w:t xml:space="preserve">- </w:t>
            </w:r>
            <w:r w:rsidRPr="00E239BA">
              <w:rPr>
                <w:color w:val="000000" w:themeColor="text1"/>
                <w:lang w:val="en-US" w:eastAsia="en-US"/>
              </w:rPr>
              <w:t>DWG</w:t>
            </w:r>
            <w:r w:rsidRPr="00E239BA">
              <w:rPr>
                <w:color w:val="000000" w:themeColor="text1"/>
                <w:lang w:eastAsia="en-US"/>
              </w:rPr>
              <w:t xml:space="preserve"> и </w:t>
            </w:r>
            <w:r w:rsidRPr="00E239BA">
              <w:rPr>
                <w:color w:val="000000" w:themeColor="text1"/>
                <w:lang w:val="en-US" w:eastAsia="en-US"/>
              </w:rPr>
              <w:t>PDF</w:t>
            </w:r>
            <w:r>
              <w:rPr>
                <w:color w:val="000000" w:themeColor="text1"/>
                <w:lang w:eastAsia="en-US"/>
              </w:rPr>
              <w:t xml:space="preserve"> для графических документов.</w:t>
            </w:r>
          </w:p>
          <w:p w14:paraId="0FDF26E7" w14:textId="77777777" w:rsidR="00E560D1" w:rsidRPr="00450BD3" w:rsidRDefault="00E560D1" w:rsidP="00D73A1F">
            <w:pPr>
              <w:pStyle w:val="ac"/>
              <w:ind w:left="0" w:firstLine="0"/>
              <w:rPr>
                <w:lang w:eastAsia="en-US"/>
              </w:rPr>
            </w:pPr>
          </w:p>
          <w:p w14:paraId="7EE422E9" w14:textId="77777777" w:rsidR="00E560D1" w:rsidRPr="0061320C" w:rsidRDefault="00E560D1" w:rsidP="00E560D1">
            <w:pPr>
              <w:pStyle w:val="ac"/>
              <w:numPr>
                <w:ilvl w:val="1"/>
                <w:numId w:val="27"/>
              </w:numPr>
              <w:spacing w:before="0" w:after="0"/>
              <w:ind w:left="0" w:firstLine="0"/>
              <w:rPr>
                <w:b/>
                <w:lang w:eastAsia="en-US"/>
              </w:rPr>
            </w:pPr>
            <w:r>
              <w:rPr>
                <w:b/>
                <w:color w:val="000000" w:themeColor="text1"/>
                <w:lang w:eastAsia="en-US"/>
              </w:rPr>
              <w:t>МОНТАЖНЫЕ РАБОТЫ</w:t>
            </w:r>
          </w:p>
          <w:p w14:paraId="111C514A" w14:textId="77777777" w:rsidR="00E560D1" w:rsidRDefault="00E560D1" w:rsidP="00E560D1">
            <w:pPr>
              <w:pStyle w:val="ac"/>
              <w:numPr>
                <w:ilvl w:val="2"/>
                <w:numId w:val="27"/>
              </w:numPr>
              <w:spacing w:before="0" w:after="0"/>
              <w:ind w:left="0" w:firstLine="0"/>
              <w:rPr>
                <w:lang w:eastAsia="en-US"/>
              </w:rPr>
            </w:pPr>
            <w:r w:rsidRPr="0061320C">
              <w:rPr>
                <w:lang w:eastAsia="en-US"/>
              </w:rPr>
              <w:t>До</w:t>
            </w:r>
            <w:r>
              <w:rPr>
                <w:lang w:eastAsia="en-US"/>
              </w:rPr>
              <w:t xml:space="preserve"> начала производства работ Подрядчик предоставляет Заказчику следующие документы:</w:t>
            </w:r>
          </w:p>
          <w:p w14:paraId="0667351D" w14:textId="77777777" w:rsidR="00E560D1" w:rsidRDefault="00E560D1" w:rsidP="00D73A1F">
            <w:pPr>
              <w:ind w:firstLine="0"/>
              <w:rPr>
                <w:lang w:eastAsia="en-US"/>
              </w:rPr>
            </w:pPr>
            <w:r>
              <w:rPr>
                <w:lang w:eastAsia="en-US"/>
              </w:rPr>
              <w:t>- общий журнал работ;</w:t>
            </w:r>
          </w:p>
          <w:p w14:paraId="406D59F9" w14:textId="77777777" w:rsidR="00E560D1" w:rsidRDefault="00E560D1" w:rsidP="00D73A1F">
            <w:pPr>
              <w:ind w:firstLine="0"/>
              <w:rPr>
                <w:lang w:eastAsia="en-US"/>
              </w:rPr>
            </w:pPr>
            <w:r>
              <w:rPr>
                <w:lang w:eastAsia="en-US"/>
              </w:rPr>
              <w:t>- журнал входного контроля;</w:t>
            </w:r>
          </w:p>
          <w:p w14:paraId="3E218764" w14:textId="77777777" w:rsidR="00E560D1" w:rsidRDefault="00E560D1" w:rsidP="00D73A1F">
            <w:pPr>
              <w:ind w:firstLine="0"/>
              <w:rPr>
                <w:lang w:eastAsia="en-US"/>
              </w:rPr>
            </w:pPr>
            <w:r>
              <w:rPr>
                <w:lang w:eastAsia="en-US"/>
              </w:rPr>
              <w:t>- график производства работ.</w:t>
            </w:r>
          </w:p>
          <w:p w14:paraId="2753CA51" w14:textId="77777777" w:rsidR="00E560D1" w:rsidRDefault="00E560D1" w:rsidP="00E560D1">
            <w:pPr>
              <w:pStyle w:val="ac"/>
              <w:numPr>
                <w:ilvl w:val="2"/>
                <w:numId w:val="27"/>
              </w:numPr>
              <w:shd w:val="clear" w:color="auto" w:fill="FFFFFF"/>
              <w:spacing w:before="0" w:after="0"/>
              <w:ind w:left="0" w:firstLine="0"/>
              <w:rPr>
                <w:color w:val="000000" w:themeColor="text1"/>
                <w:lang w:eastAsia="en-US"/>
              </w:rPr>
            </w:pPr>
            <w:r>
              <w:rPr>
                <w:color w:val="000000" w:themeColor="text1"/>
                <w:lang w:eastAsia="en-US"/>
              </w:rPr>
              <w:t>В процессе производства работ Подрядчик ежедневно предоставляет Заказчику отчёт о выполнении работ в виде электронных копий общего журнала работ, журнала входного контроля, графика производства работ.</w:t>
            </w:r>
          </w:p>
          <w:p w14:paraId="548547BD" w14:textId="77777777" w:rsidR="00E560D1" w:rsidRPr="00D259F9" w:rsidRDefault="00E560D1" w:rsidP="00E560D1">
            <w:pPr>
              <w:pStyle w:val="ac"/>
              <w:numPr>
                <w:ilvl w:val="2"/>
                <w:numId w:val="27"/>
              </w:numPr>
              <w:shd w:val="clear" w:color="auto" w:fill="FFFFFF"/>
              <w:spacing w:before="0" w:after="0"/>
              <w:ind w:left="0" w:firstLine="0"/>
              <w:rPr>
                <w:color w:val="000000" w:themeColor="text1"/>
                <w:lang w:eastAsia="en-US"/>
              </w:rPr>
            </w:pPr>
            <w:r>
              <w:rPr>
                <w:color w:val="000000" w:themeColor="text1"/>
                <w:lang w:eastAsia="en-US"/>
              </w:rPr>
              <w:t>Корректировка графика производства работы возможна по согласованию с Заказчиком.</w:t>
            </w:r>
          </w:p>
          <w:p w14:paraId="181DEDFC" w14:textId="77777777" w:rsidR="00E560D1" w:rsidRPr="00A93C6C" w:rsidRDefault="00E560D1" w:rsidP="00E560D1">
            <w:pPr>
              <w:pStyle w:val="ac"/>
              <w:numPr>
                <w:ilvl w:val="2"/>
                <w:numId w:val="27"/>
              </w:numPr>
              <w:spacing w:before="0" w:after="0"/>
              <w:ind w:left="0" w:firstLine="0"/>
              <w:rPr>
                <w:lang w:eastAsia="en-US"/>
              </w:rPr>
            </w:pPr>
            <w:r w:rsidRPr="00A93C6C">
              <w:rPr>
                <w:lang w:eastAsia="en-US"/>
              </w:rPr>
              <w:lastRenderedPageBreak/>
              <w:t>Монтажные работы выполняются в соответствии с требованиями:</w:t>
            </w:r>
          </w:p>
          <w:p w14:paraId="4F3FAB98" w14:textId="77777777" w:rsidR="00E560D1" w:rsidRDefault="00E560D1" w:rsidP="00D73A1F">
            <w:pPr>
              <w:pStyle w:val="ac"/>
              <w:ind w:left="0" w:firstLine="384"/>
              <w:jc w:val="left"/>
              <w:rPr>
                <w:lang w:eastAsia="en-US"/>
              </w:rPr>
            </w:pPr>
            <w:r>
              <w:rPr>
                <w:lang w:eastAsia="en-US"/>
              </w:rPr>
              <w:t xml:space="preserve">- </w:t>
            </w:r>
            <w:r w:rsidRPr="00636746">
              <w:rPr>
                <w:lang w:eastAsia="en-US"/>
              </w:rPr>
              <w:t>ПУЭ (Правила устройства электроустановок);</w:t>
            </w:r>
          </w:p>
          <w:p w14:paraId="58A6D842" w14:textId="77777777" w:rsidR="00E560D1" w:rsidRDefault="00E560D1" w:rsidP="00D73A1F">
            <w:pPr>
              <w:pStyle w:val="ac"/>
              <w:ind w:left="0" w:firstLine="709"/>
              <w:jc w:val="left"/>
              <w:rPr>
                <w:lang w:eastAsia="en-US"/>
              </w:rPr>
            </w:pPr>
            <w:r>
              <w:rPr>
                <w:lang w:eastAsia="en-US"/>
              </w:rPr>
              <w:t xml:space="preserve">- </w:t>
            </w:r>
            <w:r w:rsidRPr="00636746">
              <w:rPr>
                <w:lang w:eastAsia="en-US"/>
              </w:rPr>
              <w:t xml:space="preserve">ПТЭЭП (Правил технической эксплуатации </w:t>
            </w:r>
            <w:r>
              <w:rPr>
                <w:lang w:eastAsia="en-US"/>
              </w:rPr>
              <w:t>электроустановок потребителей);</w:t>
            </w:r>
          </w:p>
          <w:p w14:paraId="45950656" w14:textId="72B48B71" w:rsidR="00E560D1" w:rsidRPr="00636746" w:rsidRDefault="00E560D1" w:rsidP="00D73A1F">
            <w:pPr>
              <w:pStyle w:val="ac"/>
              <w:ind w:left="0" w:firstLine="709"/>
              <w:jc w:val="left"/>
              <w:rPr>
                <w:lang w:eastAsia="en-US"/>
              </w:rPr>
            </w:pPr>
            <w:r>
              <w:rPr>
                <w:lang w:eastAsia="en-US"/>
              </w:rPr>
              <w:t xml:space="preserve">- </w:t>
            </w:r>
            <w:r w:rsidRPr="00636746">
              <w:rPr>
                <w:lang w:eastAsia="en-US"/>
              </w:rPr>
              <w:t xml:space="preserve">СП 76.13330.2016 «Электротехнические устройства. Актуализированная редакция СНиП 3.05.06-85»; </w:t>
            </w:r>
          </w:p>
          <w:p w14:paraId="0120E564" w14:textId="77777777" w:rsidR="00E560D1" w:rsidRPr="00636746" w:rsidRDefault="00E560D1" w:rsidP="00D73A1F">
            <w:pPr>
              <w:pStyle w:val="ac"/>
              <w:ind w:left="0" w:firstLine="709"/>
              <w:jc w:val="left"/>
              <w:rPr>
                <w:lang w:eastAsia="en-US"/>
              </w:rPr>
            </w:pPr>
            <w:r>
              <w:rPr>
                <w:lang w:eastAsia="en-US"/>
              </w:rPr>
              <w:t xml:space="preserve">- </w:t>
            </w:r>
            <w:r w:rsidRPr="00636746">
              <w:rPr>
                <w:lang w:eastAsia="en-US"/>
              </w:rPr>
              <w:t xml:space="preserve">СП 77.13330.2016 «Системы автоматизации. Актуализированная редакция СНиП 3.05.07-85»; </w:t>
            </w:r>
          </w:p>
          <w:p w14:paraId="660CE021" w14:textId="135653E2" w:rsidR="00E560D1" w:rsidRPr="00636746" w:rsidRDefault="00E560D1" w:rsidP="00D73A1F">
            <w:pPr>
              <w:pStyle w:val="ac"/>
              <w:ind w:left="0" w:firstLine="709"/>
              <w:jc w:val="left"/>
              <w:rPr>
                <w:lang w:eastAsia="en-US"/>
              </w:rPr>
            </w:pPr>
            <w:r>
              <w:rPr>
                <w:lang w:eastAsia="en-US"/>
              </w:rPr>
              <w:t xml:space="preserve">- </w:t>
            </w:r>
            <w:r w:rsidRPr="00636746">
              <w:rPr>
                <w:lang w:eastAsia="en-US"/>
              </w:rPr>
              <w:t>СП 256.1325800.</w:t>
            </w:r>
            <w:r w:rsidR="00FA17FB" w:rsidRPr="00636746">
              <w:rPr>
                <w:lang w:eastAsia="en-US"/>
              </w:rPr>
              <w:t>201</w:t>
            </w:r>
            <w:r w:rsidR="00FA17FB">
              <w:rPr>
                <w:lang w:eastAsia="en-US"/>
              </w:rPr>
              <w:t>6</w:t>
            </w:r>
            <w:r w:rsidR="00FA17FB" w:rsidRPr="00636746">
              <w:rPr>
                <w:lang w:eastAsia="en-US"/>
              </w:rPr>
              <w:t xml:space="preserve"> </w:t>
            </w:r>
            <w:r w:rsidRPr="00636746">
              <w:rPr>
                <w:lang w:eastAsia="en-US"/>
              </w:rPr>
              <w:t xml:space="preserve">«Электроустановки жилых и общественных зданий»; </w:t>
            </w:r>
          </w:p>
          <w:p w14:paraId="16FF31AD" w14:textId="77777777" w:rsidR="00E560D1" w:rsidRPr="00636746" w:rsidRDefault="00E560D1" w:rsidP="00D73A1F">
            <w:pPr>
              <w:pStyle w:val="ac"/>
              <w:ind w:left="0" w:firstLine="709"/>
              <w:jc w:val="left"/>
              <w:rPr>
                <w:lang w:eastAsia="en-US"/>
              </w:rPr>
            </w:pPr>
            <w:r>
              <w:rPr>
                <w:lang w:eastAsia="en-US"/>
              </w:rPr>
              <w:t xml:space="preserve">- </w:t>
            </w:r>
            <w:r w:rsidRPr="00636746">
              <w:rPr>
                <w:lang w:eastAsia="en-US"/>
              </w:rPr>
              <w:t xml:space="preserve">СП 6.13130.2021 «Системы противопожарной защиты. Электроустановки низковольтные. Требования пожарной безопасности»; </w:t>
            </w:r>
          </w:p>
          <w:p w14:paraId="57217710" w14:textId="77777777" w:rsidR="00E560D1" w:rsidRPr="00636746" w:rsidRDefault="00E560D1" w:rsidP="00D73A1F">
            <w:pPr>
              <w:pStyle w:val="ac"/>
              <w:ind w:left="0" w:firstLine="709"/>
              <w:jc w:val="left"/>
              <w:rPr>
                <w:lang w:eastAsia="en-US"/>
              </w:rPr>
            </w:pPr>
            <w:r>
              <w:rPr>
                <w:lang w:eastAsia="en-US"/>
              </w:rPr>
              <w:t xml:space="preserve">- </w:t>
            </w:r>
            <w:r w:rsidRPr="00636746">
              <w:rPr>
                <w:lang w:eastAsia="en-US"/>
              </w:rPr>
              <w:t xml:space="preserve">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w:t>
            </w:r>
          </w:p>
          <w:p w14:paraId="39E18A03" w14:textId="77777777" w:rsidR="00E560D1" w:rsidRPr="00636746" w:rsidRDefault="00E560D1" w:rsidP="00D73A1F">
            <w:pPr>
              <w:pStyle w:val="ac"/>
              <w:ind w:left="0" w:firstLine="709"/>
              <w:jc w:val="left"/>
              <w:rPr>
                <w:lang w:eastAsia="en-US"/>
              </w:rPr>
            </w:pPr>
            <w:r>
              <w:rPr>
                <w:lang w:eastAsia="en-US"/>
              </w:rPr>
              <w:t xml:space="preserve">- </w:t>
            </w:r>
            <w:r w:rsidRPr="00636746">
              <w:rPr>
                <w:lang w:eastAsia="en-US"/>
              </w:rPr>
              <w:t xml:space="preserve">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786FD5" w14:textId="77777777" w:rsidR="00E560D1" w:rsidRDefault="00E560D1" w:rsidP="00D73A1F">
            <w:pPr>
              <w:pStyle w:val="ac"/>
              <w:ind w:left="0" w:firstLine="709"/>
              <w:jc w:val="left"/>
              <w:rPr>
                <w:lang w:eastAsia="en-US"/>
              </w:rPr>
            </w:pPr>
            <w:r>
              <w:rPr>
                <w:lang w:eastAsia="en-US"/>
              </w:rPr>
              <w:t xml:space="preserve">- </w:t>
            </w:r>
            <w:r w:rsidRPr="00636746">
              <w:rPr>
                <w:lang w:eastAsia="en-US"/>
              </w:rPr>
              <w:t xml:space="preserve">ГОСТ Р 59639- 2021 «Системы оповещения и управления эвакуацией людей при пожаре. Руководство по проектированию, монтажу, техническому обслуживанию и ремонту. Методы </w:t>
            </w:r>
            <w:r>
              <w:rPr>
                <w:lang w:eastAsia="en-US"/>
              </w:rPr>
              <w:t>испытаний на работоспособность».</w:t>
            </w:r>
          </w:p>
          <w:p w14:paraId="5366F094" w14:textId="77777777" w:rsidR="00E560D1" w:rsidRPr="00223B39" w:rsidRDefault="00E560D1" w:rsidP="00E560D1">
            <w:pPr>
              <w:pStyle w:val="ac"/>
              <w:numPr>
                <w:ilvl w:val="2"/>
                <w:numId w:val="27"/>
              </w:numPr>
              <w:spacing w:before="0" w:after="0"/>
              <w:ind w:left="0" w:firstLine="174"/>
              <w:jc w:val="left"/>
              <w:rPr>
                <w:lang w:eastAsia="en-US"/>
              </w:rPr>
            </w:pPr>
            <w:r w:rsidRPr="003524D0">
              <w:rPr>
                <w:lang w:eastAsia="en-US"/>
              </w:rPr>
              <w:t xml:space="preserve">До </w:t>
            </w:r>
            <w:r>
              <w:rPr>
                <w:lang w:eastAsia="en-US"/>
              </w:rPr>
              <w:t>приёмки оборудования, материалов и изделий в монтаж</w:t>
            </w:r>
            <w:r w:rsidRPr="003524D0">
              <w:rPr>
                <w:lang w:eastAsia="en-US"/>
              </w:rPr>
              <w:t xml:space="preserve"> Подрядчик </w:t>
            </w:r>
            <w:r>
              <w:rPr>
                <w:lang w:eastAsia="en-US"/>
              </w:rPr>
              <w:t>производит входной</w:t>
            </w:r>
            <w:r w:rsidRPr="000A3661">
              <w:rPr>
                <w:lang w:eastAsia="en-US"/>
              </w:rPr>
              <w:t xml:space="preserve"> </w:t>
            </w:r>
            <w:r>
              <w:rPr>
                <w:lang w:eastAsia="en-US"/>
              </w:rPr>
              <w:t xml:space="preserve">контроль, в том числе: </w:t>
            </w:r>
            <w:r>
              <w:rPr>
                <w:lang w:eastAsia="en-US"/>
              </w:rPr>
              <w:br/>
              <w:t xml:space="preserve">- </w:t>
            </w:r>
            <w:r w:rsidRPr="00D96482">
              <w:t>осмотр и проверк</w:t>
            </w:r>
            <w:r>
              <w:t>у</w:t>
            </w:r>
            <w:r w:rsidRPr="00D96482">
              <w:t xml:space="preserve"> сопротивления изоляции кабелей на барабане</w:t>
            </w:r>
            <w:r>
              <w:t xml:space="preserve"> (в бухте)</w:t>
            </w:r>
            <w:r w:rsidRPr="00D96482">
              <w:t xml:space="preserve"> перед прокладкой</w:t>
            </w:r>
            <w:r>
              <w:t xml:space="preserve">; </w:t>
            </w:r>
            <w:r>
              <w:br/>
              <w:t xml:space="preserve">- полную проверку </w:t>
            </w:r>
            <w:r>
              <w:rPr>
                <w:lang w:eastAsia="en-US"/>
              </w:rPr>
              <w:t xml:space="preserve">ППКУП «Сириус» согласно руководству по эксплуатации изготовителя; </w:t>
            </w:r>
            <w:r>
              <w:rPr>
                <w:lang w:eastAsia="en-US"/>
              </w:rPr>
              <w:br/>
              <w:t>- проверку</w:t>
            </w:r>
            <w:r w:rsidRPr="003524D0">
              <w:rPr>
                <w:lang w:eastAsia="en-US"/>
              </w:rPr>
              <w:t xml:space="preserve"> актуальност</w:t>
            </w:r>
            <w:r>
              <w:rPr>
                <w:lang w:eastAsia="en-US"/>
              </w:rPr>
              <w:t>и</w:t>
            </w:r>
            <w:r w:rsidRPr="003524D0">
              <w:rPr>
                <w:lang w:eastAsia="en-US"/>
              </w:rPr>
              <w:t xml:space="preserve"> программной версии</w:t>
            </w:r>
            <w:r>
              <w:rPr>
                <w:lang w:eastAsia="en-US"/>
              </w:rPr>
              <w:t xml:space="preserve"> ППКУП «Сириус» </w:t>
            </w:r>
            <w:r w:rsidRPr="003524D0">
              <w:rPr>
                <w:lang w:eastAsia="en-US"/>
              </w:rPr>
              <w:t>и, при необходимости, обновл</w:t>
            </w:r>
            <w:r>
              <w:rPr>
                <w:lang w:eastAsia="en-US"/>
              </w:rPr>
              <w:t>ение</w:t>
            </w:r>
            <w:r w:rsidRPr="003524D0">
              <w:rPr>
                <w:lang w:eastAsia="en-US"/>
              </w:rPr>
              <w:t xml:space="preserve"> до актуальной версии</w:t>
            </w:r>
            <w:r>
              <w:rPr>
                <w:lang w:eastAsia="en-US"/>
              </w:rPr>
              <w:t>.</w:t>
            </w:r>
            <w:r>
              <w:rPr>
                <w:lang w:eastAsia="en-US"/>
              </w:rPr>
              <w:br/>
              <w:t xml:space="preserve">    </w:t>
            </w:r>
            <w:r w:rsidRPr="003524D0">
              <w:rPr>
                <w:lang w:eastAsia="en-US"/>
              </w:rPr>
              <w:t>Проведение входного контроля фиксируется Подрядчиком в журнале входного контроля, а также актом входного контроля</w:t>
            </w:r>
            <w:r>
              <w:rPr>
                <w:lang w:eastAsia="en-US"/>
              </w:rPr>
              <w:t>, которые является неотъемлемой частью исполнительной документации (п. 11.5 настоящего Технического задания).</w:t>
            </w:r>
          </w:p>
          <w:p w14:paraId="2F28526E" w14:textId="77777777" w:rsidR="00E560D1" w:rsidRPr="00367E31" w:rsidRDefault="00E560D1" w:rsidP="00E560D1">
            <w:pPr>
              <w:pStyle w:val="ac"/>
              <w:numPr>
                <w:ilvl w:val="2"/>
                <w:numId w:val="27"/>
              </w:numPr>
              <w:spacing w:before="0" w:after="0"/>
              <w:ind w:left="0" w:firstLine="174"/>
              <w:jc w:val="left"/>
              <w:rPr>
                <w:lang w:eastAsia="en-US"/>
              </w:rPr>
            </w:pPr>
            <w:r w:rsidRPr="00636746">
              <w:rPr>
                <w:lang w:eastAsia="en-US"/>
              </w:rPr>
              <w:t>Все прокладываемые кабельные лини маркируются</w:t>
            </w:r>
            <w:r>
              <w:rPr>
                <w:lang w:eastAsia="en-US"/>
              </w:rPr>
              <w:t xml:space="preserve"> Подрядчиком</w:t>
            </w:r>
            <w:r w:rsidRPr="00636746">
              <w:rPr>
                <w:lang w:eastAsia="en-US"/>
              </w:rPr>
              <w:t xml:space="preserve"> бирочными маркерами (бирками) в соответствии с требованиями п. 2.3.23</w:t>
            </w:r>
            <w:r>
              <w:rPr>
                <w:lang w:eastAsia="en-US"/>
              </w:rPr>
              <w:t xml:space="preserve"> </w:t>
            </w:r>
            <w:r w:rsidRPr="00636746">
              <w:rPr>
                <w:lang w:eastAsia="en-US"/>
              </w:rPr>
              <w:t>ПУЭ</w:t>
            </w:r>
            <w:r>
              <w:rPr>
                <w:lang w:eastAsia="en-US"/>
              </w:rPr>
              <w:t>,</w:t>
            </w:r>
            <w:r w:rsidRPr="00636746">
              <w:rPr>
                <w:lang w:eastAsia="en-US"/>
              </w:rPr>
              <w:t xml:space="preserve"> п. 6.4.8</w:t>
            </w:r>
            <w:r>
              <w:rPr>
                <w:lang w:eastAsia="en-US"/>
              </w:rPr>
              <w:t xml:space="preserve"> </w:t>
            </w:r>
            <w:r w:rsidRPr="00636746">
              <w:rPr>
                <w:lang w:eastAsia="en-US"/>
              </w:rPr>
              <w:t xml:space="preserve">СП 76.13330.2016 «Электротехнические устройства. Актуализированная редакция СНиП 3.05.06-85», ТУ 36-1440-82 «Бирки и </w:t>
            </w:r>
            <w:proofErr w:type="spellStart"/>
            <w:r w:rsidRPr="00636746">
              <w:rPr>
                <w:lang w:eastAsia="en-US"/>
              </w:rPr>
              <w:t>оконцеватели</w:t>
            </w:r>
            <w:proofErr w:type="spellEnd"/>
            <w:r w:rsidRPr="00636746">
              <w:rPr>
                <w:lang w:eastAsia="en-US"/>
              </w:rPr>
              <w:t xml:space="preserve"> маркировочные».</w:t>
            </w:r>
            <w:r>
              <w:rPr>
                <w:lang w:eastAsia="en-US"/>
              </w:rPr>
              <w:t xml:space="preserve"> </w:t>
            </w:r>
            <w:r w:rsidRPr="00636746">
              <w:rPr>
                <w:lang w:eastAsia="en-US"/>
              </w:rPr>
              <w:t>Бирки устанавливаются:</w:t>
            </w:r>
            <w:r>
              <w:rPr>
                <w:lang w:eastAsia="en-US"/>
              </w:rPr>
              <w:t xml:space="preserve"> </w:t>
            </w:r>
            <w:r>
              <w:rPr>
                <w:lang w:eastAsia="en-US"/>
              </w:rPr>
              <w:br/>
              <w:t xml:space="preserve">- </w:t>
            </w:r>
            <w:r w:rsidRPr="00367E31">
              <w:rPr>
                <w:lang w:eastAsia="en-US"/>
              </w:rPr>
              <w:t xml:space="preserve">в начале и конце кабельной линии; </w:t>
            </w:r>
            <w:r>
              <w:rPr>
                <w:lang w:eastAsia="en-US"/>
              </w:rPr>
              <w:br/>
              <w:t xml:space="preserve">- </w:t>
            </w:r>
            <w:r w:rsidRPr="00367E31">
              <w:rPr>
                <w:lang w:eastAsia="en-US"/>
              </w:rPr>
              <w:t xml:space="preserve">в местах установки соединительных муфт; </w:t>
            </w:r>
            <w:r>
              <w:rPr>
                <w:lang w:eastAsia="en-US"/>
              </w:rPr>
              <w:br/>
              <w:t xml:space="preserve">- </w:t>
            </w:r>
            <w:r w:rsidRPr="00367E31">
              <w:rPr>
                <w:lang w:eastAsia="en-US"/>
              </w:rPr>
              <w:t xml:space="preserve">в точках изменения направления кабеля; </w:t>
            </w:r>
            <w:r>
              <w:rPr>
                <w:lang w:eastAsia="en-US"/>
              </w:rPr>
              <w:br/>
              <w:t xml:space="preserve">- </w:t>
            </w:r>
            <w:r w:rsidRPr="00367E31">
              <w:rPr>
                <w:lang w:eastAsia="en-US"/>
              </w:rPr>
              <w:t xml:space="preserve">по всей длине линии на расстоянии не более 50 м; </w:t>
            </w:r>
            <w:r>
              <w:rPr>
                <w:lang w:eastAsia="en-US"/>
              </w:rPr>
              <w:br/>
              <w:t xml:space="preserve">- </w:t>
            </w:r>
            <w:r w:rsidRPr="00367E31">
              <w:rPr>
                <w:lang w:eastAsia="en-US"/>
              </w:rPr>
              <w:t>с обеих сторон в местах прохождения препятствий (стены, перекрытия и пр.).</w:t>
            </w:r>
          </w:p>
          <w:p w14:paraId="38EF18AF" w14:textId="77777777" w:rsidR="00E560D1" w:rsidRDefault="00E560D1" w:rsidP="00D73A1F">
            <w:pPr>
              <w:pStyle w:val="ac"/>
              <w:ind w:left="0" w:firstLine="174"/>
              <w:jc w:val="left"/>
              <w:rPr>
                <w:lang w:eastAsia="en-US"/>
              </w:rPr>
            </w:pPr>
            <w:r>
              <w:rPr>
                <w:lang w:eastAsia="en-US"/>
              </w:rPr>
              <w:t>На бирочных маркерах</w:t>
            </w:r>
            <w:r w:rsidRPr="00636746">
              <w:rPr>
                <w:lang w:eastAsia="en-US"/>
              </w:rPr>
              <w:t>, устанавливаемы</w:t>
            </w:r>
            <w:r>
              <w:rPr>
                <w:lang w:eastAsia="en-US"/>
              </w:rPr>
              <w:t>х</w:t>
            </w:r>
            <w:r w:rsidRPr="00636746">
              <w:rPr>
                <w:lang w:eastAsia="en-US"/>
              </w:rPr>
              <w:t xml:space="preserve"> вдоль всей кабельной линии, </w:t>
            </w:r>
            <w:r>
              <w:rPr>
                <w:lang w:eastAsia="en-US"/>
              </w:rPr>
              <w:t>Подрядчик отображает</w:t>
            </w:r>
            <w:r w:rsidRPr="00636746">
              <w:rPr>
                <w:lang w:eastAsia="en-US"/>
              </w:rPr>
              <w:t xml:space="preserve"> следующую информацию:</w:t>
            </w:r>
            <w:r>
              <w:rPr>
                <w:lang w:eastAsia="en-US"/>
              </w:rPr>
              <w:t xml:space="preserve"> </w:t>
            </w:r>
            <w:r>
              <w:rPr>
                <w:lang w:eastAsia="en-US"/>
              </w:rPr>
              <w:br/>
              <w:t xml:space="preserve">- </w:t>
            </w:r>
            <w:r w:rsidRPr="00367E31">
              <w:rPr>
                <w:lang w:eastAsia="en-US"/>
              </w:rPr>
              <w:t>номер кабеля по технической документации;</w:t>
            </w:r>
            <w:r>
              <w:rPr>
                <w:lang w:eastAsia="en-US"/>
              </w:rPr>
              <w:t xml:space="preserve"> </w:t>
            </w:r>
            <w:r>
              <w:rPr>
                <w:lang w:eastAsia="en-US"/>
              </w:rPr>
              <w:br/>
            </w:r>
            <w:r>
              <w:rPr>
                <w:lang w:eastAsia="en-US"/>
              </w:rPr>
              <w:lastRenderedPageBreak/>
              <w:t xml:space="preserve">- </w:t>
            </w:r>
            <w:r w:rsidRPr="00367E31">
              <w:rPr>
                <w:lang w:eastAsia="en-US"/>
              </w:rPr>
              <w:t xml:space="preserve">тип используемой кабельной продукции; </w:t>
            </w:r>
            <w:r>
              <w:rPr>
                <w:lang w:eastAsia="en-US"/>
              </w:rPr>
              <w:br/>
              <w:t xml:space="preserve">- </w:t>
            </w:r>
            <w:r w:rsidRPr="00367E31">
              <w:rPr>
                <w:lang w:eastAsia="en-US"/>
              </w:rPr>
              <w:t>количество токопрово</w:t>
            </w:r>
            <w:r>
              <w:rPr>
                <w:lang w:eastAsia="en-US"/>
              </w:rPr>
              <w:t xml:space="preserve">дящих проводников и их сечение; </w:t>
            </w:r>
            <w:r>
              <w:rPr>
                <w:lang w:eastAsia="en-US"/>
              </w:rPr>
              <w:br/>
              <w:t xml:space="preserve">- </w:t>
            </w:r>
            <w:r w:rsidRPr="00367E31">
              <w:rPr>
                <w:lang w:eastAsia="en-US"/>
              </w:rPr>
              <w:t>номера шкафов,</w:t>
            </w:r>
            <w:r>
              <w:rPr>
                <w:lang w:eastAsia="en-US"/>
              </w:rPr>
              <w:t xml:space="preserve"> устройств, приборов,</w:t>
            </w:r>
            <w:r w:rsidRPr="00367E31">
              <w:rPr>
                <w:lang w:eastAsia="en-US"/>
              </w:rPr>
              <w:t xml:space="preserve"> между которыми включен кабель, с ука</w:t>
            </w:r>
            <w:r>
              <w:rPr>
                <w:lang w:eastAsia="en-US"/>
              </w:rPr>
              <w:t xml:space="preserve">занием источника и потребителя; </w:t>
            </w:r>
            <w:r>
              <w:rPr>
                <w:lang w:eastAsia="en-US"/>
              </w:rPr>
              <w:br/>
              <w:t xml:space="preserve">- </w:t>
            </w:r>
            <w:r w:rsidRPr="00367E31">
              <w:rPr>
                <w:lang w:eastAsia="en-US"/>
              </w:rPr>
              <w:t>величину длины кабеля.</w:t>
            </w:r>
          </w:p>
          <w:p w14:paraId="4792B96E" w14:textId="77777777" w:rsidR="00E560D1" w:rsidRDefault="00E560D1" w:rsidP="00D73A1F">
            <w:pPr>
              <w:pStyle w:val="ac"/>
              <w:ind w:left="0" w:firstLine="174"/>
              <w:jc w:val="left"/>
              <w:rPr>
                <w:lang w:eastAsia="en-US"/>
              </w:rPr>
            </w:pPr>
            <w:r w:rsidRPr="00830350">
              <w:rPr>
                <w:lang w:eastAsia="en-US"/>
              </w:rPr>
              <w:t>Бирки используются:</w:t>
            </w:r>
            <w:r>
              <w:rPr>
                <w:lang w:eastAsia="en-US"/>
              </w:rPr>
              <w:t xml:space="preserve"> </w:t>
            </w:r>
            <w:r>
              <w:rPr>
                <w:lang w:eastAsia="en-US"/>
              </w:rPr>
              <w:br/>
              <w:t xml:space="preserve">- </w:t>
            </w:r>
            <w:r w:rsidRPr="00830350">
              <w:rPr>
                <w:lang w:eastAsia="en-US"/>
              </w:rPr>
              <w:t xml:space="preserve">квадратные (У-134) для маркировки силовых линий менее 1000 вольт; </w:t>
            </w:r>
            <w:r w:rsidRPr="00830350">
              <w:rPr>
                <w:lang w:eastAsia="en-US"/>
              </w:rPr>
              <w:br/>
              <w:t>- треугольные (У-136) для маркировки контрольных, сигнальных линий.</w:t>
            </w:r>
          </w:p>
          <w:p w14:paraId="62E09237" w14:textId="77777777" w:rsidR="00E560D1" w:rsidRDefault="00E560D1" w:rsidP="00E560D1">
            <w:pPr>
              <w:pStyle w:val="ac"/>
              <w:numPr>
                <w:ilvl w:val="2"/>
                <w:numId w:val="27"/>
              </w:numPr>
              <w:spacing w:before="0" w:after="0"/>
              <w:ind w:left="0" w:firstLine="174"/>
              <w:jc w:val="left"/>
              <w:rPr>
                <w:lang w:eastAsia="en-US"/>
              </w:rPr>
            </w:pPr>
            <w:r>
              <w:rPr>
                <w:lang w:eastAsia="en-US"/>
              </w:rPr>
              <w:t>Все прокладываемые кабельные линии фиксируются Подрядчиком в кабельном журнале, который является неотъемлемой частью исполнительной документации (п. 11.5 настоящего Технического задания).</w:t>
            </w:r>
          </w:p>
          <w:p w14:paraId="5C563F57" w14:textId="77777777" w:rsidR="00E560D1" w:rsidRPr="00CE432D" w:rsidRDefault="00E560D1" w:rsidP="00E560D1">
            <w:pPr>
              <w:pStyle w:val="ac"/>
              <w:numPr>
                <w:ilvl w:val="2"/>
                <w:numId w:val="27"/>
              </w:numPr>
              <w:spacing w:before="0" w:after="0"/>
              <w:ind w:left="0" w:firstLine="174"/>
              <w:jc w:val="left"/>
              <w:rPr>
                <w:lang w:eastAsia="en-US"/>
              </w:rPr>
            </w:pPr>
            <w:r>
              <w:rPr>
                <w:lang w:eastAsia="en-US"/>
              </w:rPr>
              <w:t xml:space="preserve">После прокладки все кабельные линии проверяются Подрядчиком; проверка кабельных линий фиксируется Подрядчиком в общем журнале работ, а также </w:t>
            </w:r>
            <w:r>
              <w:t xml:space="preserve">актами (протоколами) </w:t>
            </w:r>
            <w:r w:rsidRPr="00A14EF1">
              <w:t>измерения сопротивления изоляции</w:t>
            </w:r>
            <w:r>
              <w:rPr>
                <w:lang w:eastAsia="en-US"/>
              </w:rPr>
              <w:t xml:space="preserve">, </w:t>
            </w:r>
            <w:r w:rsidRPr="00B07031">
              <w:rPr>
                <w:lang w:eastAsia="en-US"/>
              </w:rPr>
              <w:t xml:space="preserve">которые являются неотъемлемой частью исполнительной документации (п. 11.5 настоящего </w:t>
            </w:r>
            <w:r w:rsidRPr="00CE432D">
              <w:rPr>
                <w:lang w:eastAsia="en-US"/>
              </w:rPr>
              <w:t>Технического задания).</w:t>
            </w:r>
          </w:p>
          <w:p w14:paraId="73C8D401" w14:textId="77777777" w:rsidR="00E560D1" w:rsidRPr="00CE432D" w:rsidRDefault="00E560D1" w:rsidP="00E560D1">
            <w:pPr>
              <w:pStyle w:val="ac"/>
              <w:numPr>
                <w:ilvl w:val="2"/>
                <w:numId w:val="27"/>
              </w:numPr>
              <w:spacing w:before="0" w:after="0"/>
              <w:ind w:left="0" w:firstLine="174"/>
              <w:jc w:val="left"/>
              <w:rPr>
                <w:lang w:eastAsia="en-US"/>
              </w:rPr>
            </w:pPr>
            <w:r>
              <w:rPr>
                <w:lang w:eastAsia="en-US"/>
              </w:rPr>
              <w:t>Все в</w:t>
            </w:r>
            <w:r w:rsidRPr="00CE432D">
              <w:rPr>
                <w:lang w:eastAsia="en-US"/>
              </w:rPr>
              <w:t xml:space="preserve">ыполняемые монтажные работы фиксируются </w:t>
            </w:r>
            <w:r>
              <w:rPr>
                <w:lang w:eastAsia="en-US"/>
              </w:rPr>
              <w:t xml:space="preserve">Подрядчиком в общем журнале работ, а также </w:t>
            </w:r>
            <w:r w:rsidRPr="00CE432D">
              <w:rPr>
                <w:lang w:eastAsia="en-US"/>
              </w:rPr>
              <w:t>соответствующими актами, ведомостями, протоколами, которые являются неотъемлемой частью исполнительной документации (п. 11.5 настоящего Технического задания).</w:t>
            </w:r>
          </w:p>
          <w:p w14:paraId="7A7A1DAD" w14:textId="77777777" w:rsidR="00E560D1" w:rsidRPr="00173946" w:rsidRDefault="00E560D1" w:rsidP="00D73A1F">
            <w:pPr>
              <w:rPr>
                <w:lang w:eastAsia="en-US"/>
              </w:rPr>
            </w:pPr>
          </w:p>
          <w:p w14:paraId="39D164AB" w14:textId="77777777" w:rsidR="00E560D1" w:rsidRDefault="00E560D1" w:rsidP="00E560D1">
            <w:pPr>
              <w:pStyle w:val="ac"/>
              <w:numPr>
                <w:ilvl w:val="1"/>
                <w:numId w:val="27"/>
              </w:numPr>
              <w:spacing w:before="0" w:after="0"/>
              <w:ind w:left="0" w:firstLine="0"/>
              <w:rPr>
                <w:b/>
                <w:lang w:eastAsia="en-US"/>
              </w:rPr>
            </w:pPr>
            <w:r w:rsidRPr="00491407">
              <w:rPr>
                <w:b/>
                <w:lang w:eastAsia="en-US"/>
              </w:rPr>
              <w:t>ПУСКОНАЛАДОЧНЫЕ РАБОТЫ</w:t>
            </w:r>
          </w:p>
          <w:p w14:paraId="4457BF51" w14:textId="170A66D3" w:rsidR="00E560D1" w:rsidRDefault="00E560D1" w:rsidP="0002670F">
            <w:pPr>
              <w:pStyle w:val="ac"/>
              <w:numPr>
                <w:ilvl w:val="2"/>
                <w:numId w:val="27"/>
              </w:numPr>
              <w:spacing w:before="0" w:after="0"/>
              <w:ind w:left="0" w:firstLine="0"/>
              <w:rPr>
                <w:lang w:eastAsia="en-US"/>
              </w:rPr>
            </w:pPr>
            <w:r w:rsidRPr="00B17350">
              <w:rPr>
                <w:lang w:eastAsia="en-US"/>
              </w:rPr>
              <w:t xml:space="preserve">Пусконаладочные работы </w:t>
            </w:r>
            <w:r w:rsidRPr="0058221F">
              <w:rPr>
                <w:color w:val="000000" w:themeColor="text1"/>
                <w:lang w:eastAsia="en-US"/>
              </w:rPr>
              <w:t>по системе пожарной сигнализации, оповещения людей о пожаре, порошкового пожаротушения</w:t>
            </w:r>
            <w:r w:rsidRPr="00B17350">
              <w:rPr>
                <w:lang w:eastAsia="en-US"/>
              </w:rPr>
              <w:t xml:space="preserve"> выполняются в соответствии с требованиями: </w:t>
            </w:r>
            <w:r w:rsidRPr="00B17350">
              <w:rPr>
                <w:lang w:eastAsia="en-US"/>
              </w:rPr>
              <w:br/>
              <w:t xml:space="preserve">-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w:t>
            </w:r>
            <w:r w:rsidRPr="00B17350">
              <w:rPr>
                <w:lang w:eastAsia="en-US"/>
              </w:rPr>
              <w:br/>
              <w:t xml:space="preserve">-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w:t>
            </w:r>
            <w:r w:rsidRPr="00B17350">
              <w:rPr>
                <w:lang w:eastAsia="en-US"/>
              </w:rPr>
              <w:br/>
              <w:t xml:space="preserve">- ГОСТ Р 59639- 2021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r w:rsidRPr="00B17350">
              <w:rPr>
                <w:lang w:eastAsia="en-US"/>
              </w:rPr>
              <w:br/>
            </w:r>
            <w:r>
              <w:rPr>
                <w:lang w:eastAsia="en-US"/>
              </w:rPr>
              <w:t>- технической документация изготовителей оборудования.</w:t>
            </w:r>
          </w:p>
          <w:p w14:paraId="75536CB3" w14:textId="77777777" w:rsidR="00E560D1" w:rsidRPr="00BF5C87" w:rsidRDefault="00E560D1" w:rsidP="00E560D1">
            <w:pPr>
              <w:pStyle w:val="ac"/>
              <w:numPr>
                <w:ilvl w:val="2"/>
                <w:numId w:val="27"/>
              </w:numPr>
              <w:spacing w:before="0" w:after="0"/>
              <w:ind w:left="0" w:firstLine="0"/>
              <w:rPr>
                <w:b/>
                <w:lang w:eastAsia="en-US"/>
              </w:rPr>
            </w:pPr>
            <w:r w:rsidRPr="00870FEC">
              <w:rPr>
                <w:lang w:eastAsia="en-US"/>
              </w:rPr>
              <w:t>В ходе производства пусконаладочных работ Подрядчик соблюдает д</w:t>
            </w:r>
            <w:r w:rsidRPr="00870FEC">
              <w:t>иапазон номеров разделов оборудования в составе ИСО «Орион»</w:t>
            </w:r>
            <w:r w:rsidRPr="00870FEC">
              <w:rPr>
                <w:lang w:eastAsia="en-US"/>
              </w:rPr>
              <w:t>, предоставляемый Заказчиком (п. 6.4 настоящего Технического задания).</w:t>
            </w:r>
          </w:p>
          <w:p w14:paraId="1C7E0CE9" w14:textId="77777777" w:rsidR="00E560D1" w:rsidRPr="00870FEC" w:rsidRDefault="00E560D1" w:rsidP="00E560D1">
            <w:pPr>
              <w:pStyle w:val="ac"/>
              <w:numPr>
                <w:ilvl w:val="2"/>
                <w:numId w:val="27"/>
              </w:numPr>
              <w:spacing w:before="0" w:after="0"/>
              <w:ind w:left="0" w:firstLine="0"/>
              <w:rPr>
                <w:b/>
                <w:lang w:eastAsia="en-US"/>
              </w:rPr>
            </w:pPr>
            <w:r>
              <w:rPr>
                <w:lang w:eastAsia="en-US"/>
              </w:rPr>
              <w:t>В составе</w:t>
            </w:r>
            <w:r w:rsidRPr="00870FEC">
              <w:rPr>
                <w:lang w:eastAsia="en-US"/>
              </w:rPr>
              <w:t xml:space="preserve"> пусконаладочных работ</w:t>
            </w:r>
            <w:r>
              <w:rPr>
                <w:lang w:eastAsia="en-US"/>
              </w:rPr>
              <w:t xml:space="preserve"> Подрядчик производит проверку уровня звукового давления (для звуковых и речевых пожарных </w:t>
            </w:r>
            <w:proofErr w:type="spellStart"/>
            <w:r>
              <w:rPr>
                <w:lang w:eastAsia="en-US"/>
              </w:rPr>
              <w:t>оповещателей</w:t>
            </w:r>
            <w:proofErr w:type="spellEnd"/>
            <w:r>
              <w:rPr>
                <w:lang w:eastAsia="en-US"/>
              </w:rPr>
              <w:t xml:space="preserve">) по </w:t>
            </w:r>
            <w:r w:rsidRPr="00EC1E42">
              <w:rPr>
                <w:rFonts w:eastAsiaTheme="minorHAnsi"/>
                <w:lang w:eastAsia="en-US"/>
              </w:rPr>
              <w:t xml:space="preserve">ГОСТ Р 59639-2021 «Системы оповещения и управления эвакуацией людей при пожаре. Руководство по проектированию, монтажу, техническому </w:t>
            </w:r>
            <w:r w:rsidRPr="00EC1E42">
              <w:rPr>
                <w:rFonts w:eastAsiaTheme="minorHAnsi"/>
                <w:lang w:eastAsia="en-US"/>
              </w:rPr>
              <w:lastRenderedPageBreak/>
              <w:t xml:space="preserve">обслуживанию и ремонту. Методы </w:t>
            </w:r>
            <w:r>
              <w:rPr>
                <w:rFonts w:eastAsiaTheme="minorHAnsi"/>
                <w:lang w:eastAsia="en-US"/>
              </w:rPr>
              <w:t xml:space="preserve">испытаний на работоспособность» </w:t>
            </w:r>
            <w:r>
              <w:rPr>
                <w:lang w:eastAsia="en-US"/>
              </w:rPr>
              <w:t>с составлением соответствующих актов, протоколов.</w:t>
            </w:r>
          </w:p>
          <w:p w14:paraId="2AC2001E" w14:textId="77777777" w:rsidR="00E560D1" w:rsidRPr="00870FEC" w:rsidRDefault="00E560D1" w:rsidP="00E560D1">
            <w:pPr>
              <w:pStyle w:val="ac"/>
              <w:numPr>
                <w:ilvl w:val="2"/>
                <w:numId w:val="27"/>
              </w:numPr>
              <w:spacing w:before="0" w:after="0"/>
              <w:ind w:left="0" w:firstLine="0"/>
              <w:rPr>
                <w:b/>
                <w:lang w:eastAsia="en-US"/>
              </w:rPr>
            </w:pPr>
            <w:r w:rsidRPr="00870FEC">
              <w:rPr>
                <w:lang w:eastAsia="en-US"/>
              </w:rPr>
              <w:t>Выполняемые пусконаладочные работы фиксируются</w:t>
            </w:r>
            <w:r>
              <w:rPr>
                <w:lang w:eastAsia="en-US"/>
              </w:rPr>
              <w:t xml:space="preserve"> Подрядчиком в общем журнале работ, а также</w:t>
            </w:r>
            <w:r w:rsidRPr="00870FEC">
              <w:rPr>
                <w:lang w:eastAsia="en-US"/>
              </w:rPr>
              <w:t xml:space="preserve"> соответствующими актами, протоколами, которые являются неотъемлемой частью исполнительной документации (п. 11.5 настоящего Технического задания).</w:t>
            </w:r>
          </w:p>
          <w:p w14:paraId="6F8B3E96" w14:textId="77777777" w:rsidR="00E560D1" w:rsidRPr="00870FEC" w:rsidRDefault="00E560D1" w:rsidP="00E560D1">
            <w:pPr>
              <w:pStyle w:val="ac"/>
              <w:numPr>
                <w:ilvl w:val="2"/>
                <w:numId w:val="27"/>
              </w:numPr>
              <w:spacing w:before="0" w:after="0"/>
              <w:ind w:left="0" w:firstLine="0"/>
              <w:rPr>
                <w:b/>
                <w:lang w:eastAsia="en-US"/>
              </w:rPr>
            </w:pPr>
            <w:r w:rsidRPr="00870FEC">
              <w:t xml:space="preserve">По </w:t>
            </w:r>
            <w:r w:rsidRPr="00870FEC">
              <w:rPr>
                <w:lang w:eastAsia="en-US"/>
              </w:rPr>
              <w:t>окончанию пусконаладочных работ Подрядчик передаёт Заказчику копии программных конфигураций оборудования, все необходимые идентификаторы доступа к оборудованию.</w:t>
            </w:r>
          </w:p>
          <w:p w14:paraId="4BECE977" w14:textId="77777777" w:rsidR="00E560D1" w:rsidRPr="0088092A" w:rsidRDefault="00E560D1" w:rsidP="00D73A1F">
            <w:pPr>
              <w:ind w:firstLine="316"/>
              <w:rPr>
                <w:lang w:eastAsia="en-US"/>
              </w:rPr>
            </w:pPr>
          </w:p>
          <w:p w14:paraId="5AC56680" w14:textId="77777777" w:rsidR="00E560D1" w:rsidRDefault="00E560D1" w:rsidP="00E560D1">
            <w:pPr>
              <w:pStyle w:val="ac"/>
              <w:numPr>
                <w:ilvl w:val="1"/>
                <w:numId w:val="27"/>
              </w:numPr>
              <w:spacing w:before="0" w:after="0"/>
              <w:ind w:left="0" w:firstLine="0"/>
              <w:rPr>
                <w:b/>
                <w:lang w:eastAsia="en-US"/>
              </w:rPr>
            </w:pPr>
            <w:r>
              <w:rPr>
                <w:b/>
                <w:lang w:eastAsia="en-US"/>
              </w:rPr>
              <w:t>КОМПЛЕКСНЫЕ ИСПЫТАНИЯ</w:t>
            </w:r>
          </w:p>
          <w:p w14:paraId="61FA2865" w14:textId="77777777" w:rsidR="00E560D1" w:rsidRDefault="00E560D1" w:rsidP="00D73A1F">
            <w:pPr>
              <w:ind w:firstLine="316"/>
              <w:rPr>
                <w:color w:val="000000" w:themeColor="text1"/>
                <w:lang w:eastAsia="en-US"/>
              </w:rPr>
            </w:pPr>
            <w:r>
              <w:rPr>
                <w:lang w:eastAsia="en-US"/>
              </w:rPr>
              <w:t xml:space="preserve">По окончании пусконаладочных работ Подрядчик предоставляет на согласование Заказчику программу комплексных испытаний </w:t>
            </w:r>
            <w:r w:rsidRPr="003C5707">
              <w:rPr>
                <w:color w:val="000000" w:themeColor="text1"/>
                <w:lang w:eastAsia="en-US"/>
              </w:rPr>
              <w:t>систем</w:t>
            </w:r>
            <w:r>
              <w:rPr>
                <w:color w:val="000000" w:themeColor="text1"/>
                <w:lang w:eastAsia="en-US"/>
              </w:rPr>
              <w:t>ы</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 Программа комплексных испытаний включает в себя:</w:t>
            </w:r>
          </w:p>
          <w:p w14:paraId="54EC9A1C" w14:textId="77777777" w:rsidR="00E560D1" w:rsidRDefault="00E560D1" w:rsidP="00D73A1F">
            <w:pPr>
              <w:ind w:firstLine="316"/>
              <w:rPr>
                <w:color w:val="000000" w:themeColor="text1"/>
                <w:lang w:eastAsia="en-US"/>
              </w:rPr>
            </w:pPr>
            <w:r>
              <w:rPr>
                <w:color w:val="000000" w:themeColor="text1"/>
                <w:lang w:eastAsia="en-US"/>
              </w:rPr>
              <w:t>- общие данные по Объекту;</w:t>
            </w:r>
          </w:p>
          <w:p w14:paraId="13E101D6" w14:textId="77777777" w:rsidR="00E560D1" w:rsidRDefault="00E560D1" w:rsidP="00D73A1F">
            <w:pPr>
              <w:ind w:firstLine="316"/>
              <w:rPr>
                <w:color w:val="000000" w:themeColor="text1"/>
                <w:lang w:eastAsia="en-US"/>
              </w:rPr>
            </w:pPr>
            <w:r>
              <w:rPr>
                <w:color w:val="000000" w:themeColor="text1"/>
                <w:lang w:eastAsia="en-US"/>
              </w:rPr>
              <w:t>- общие данные по системам противопожарной защиты объекта;</w:t>
            </w:r>
          </w:p>
          <w:p w14:paraId="3A10242B" w14:textId="77777777" w:rsidR="00E560D1" w:rsidRDefault="00E560D1" w:rsidP="00D73A1F">
            <w:pPr>
              <w:ind w:firstLine="316"/>
              <w:rPr>
                <w:color w:val="000000" w:themeColor="text1"/>
                <w:lang w:eastAsia="en-US"/>
              </w:rPr>
            </w:pPr>
            <w:r>
              <w:rPr>
                <w:color w:val="000000" w:themeColor="text1"/>
                <w:lang w:eastAsia="en-US"/>
              </w:rPr>
              <w:t>- цель испытаний;</w:t>
            </w:r>
          </w:p>
          <w:p w14:paraId="18484CA8" w14:textId="77777777" w:rsidR="00E560D1" w:rsidRDefault="00E560D1" w:rsidP="00D73A1F">
            <w:pPr>
              <w:ind w:firstLine="316"/>
              <w:rPr>
                <w:color w:val="000000" w:themeColor="text1"/>
                <w:lang w:eastAsia="en-US"/>
              </w:rPr>
            </w:pPr>
            <w:r>
              <w:rPr>
                <w:color w:val="000000" w:themeColor="text1"/>
                <w:lang w:eastAsia="en-US"/>
              </w:rPr>
              <w:t>- состав комиссии;</w:t>
            </w:r>
          </w:p>
          <w:p w14:paraId="28B18400" w14:textId="77777777" w:rsidR="00E560D1" w:rsidRDefault="00E560D1" w:rsidP="00D73A1F">
            <w:pPr>
              <w:ind w:firstLine="316"/>
              <w:rPr>
                <w:color w:val="000000" w:themeColor="text1"/>
                <w:lang w:eastAsia="en-US"/>
              </w:rPr>
            </w:pPr>
            <w:r>
              <w:rPr>
                <w:color w:val="000000" w:themeColor="text1"/>
                <w:lang w:eastAsia="en-US"/>
              </w:rPr>
              <w:t>- требования безопасности при проведении испытаний;</w:t>
            </w:r>
          </w:p>
          <w:p w14:paraId="3D21CBF7" w14:textId="77777777" w:rsidR="00E560D1" w:rsidRDefault="00E560D1" w:rsidP="00D73A1F">
            <w:pPr>
              <w:ind w:firstLine="316"/>
              <w:rPr>
                <w:color w:val="000000" w:themeColor="text1"/>
                <w:lang w:eastAsia="en-US"/>
              </w:rPr>
            </w:pPr>
            <w:r>
              <w:rPr>
                <w:color w:val="000000" w:themeColor="text1"/>
                <w:lang w:eastAsia="en-US"/>
              </w:rPr>
              <w:t>- порядок проведения испытаний, в том числе последовательность действий</w:t>
            </w:r>
            <w:r w:rsidRPr="00531336">
              <w:rPr>
                <w:color w:val="000000" w:themeColor="text1"/>
                <w:lang w:eastAsia="en-US"/>
              </w:rPr>
              <w:t xml:space="preserve"> </w:t>
            </w:r>
            <w:r>
              <w:rPr>
                <w:color w:val="000000" w:themeColor="text1"/>
                <w:lang w:eastAsia="en-US"/>
              </w:rPr>
              <w:t xml:space="preserve">участников комплексных испытаний </w:t>
            </w:r>
            <w:r w:rsidRPr="00531336">
              <w:rPr>
                <w:color w:val="000000" w:themeColor="text1"/>
                <w:lang w:eastAsia="en-US"/>
              </w:rPr>
              <w:t>по формировани</w:t>
            </w:r>
            <w:r>
              <w:rPr>
                <w:color w:val="000000" w:themeColor="text1"/>
                <w:lang w:eastAsia="en-US"/>
              </w:rPr>
              <w:t>ю</w:t>
            </w:r>
            <w:r w:rsidRPr="00531336">
              <w:rPr>
                <w:color w:val="000000" w:themeColor="text1"/>
                <w:lang w:eastAsia="en-US"/>
              </w:rPr>
              <w:t>, выдач</w:t>
            </w:r>
            <w:r>
              <w:rPr>
                <w:color w:val="000000" w:themeColor="text1"/>
                <w:lang w:eastAsia="en-US"/>
              </w:rPr>
              <w:t xml:space="preserve">е и регистрации </w:t>
            </w:r>
            <w:r w:rsidRPr="00531336">
              <w:rPr>
                <w:color w:val="000000" w:themeColor="text1"/>
                <w:lang w:eastAsia="en-US"/>
              </w:rPr>
              <w:t xml:space="preserve">сигналов, определяемых событиями (комбинацией и/или последовательностью) по контролируемым входным и выходным сигналам, по которым должны быть определены получатели с точностью до зоны противопожарной защиты (зоны оповещения о пожаре, зоны пожаротушения, зоны </w:t>
            </w:r>
            <w:proofErr w:type="spellStart"/>
            <w:r w:rsidRPr="00531336">
              <w:rPr>
                <w:color w:val="000000" w:themeColor="text1"/>
                <w:lang w:eastAsia="en-US"/>
              </w:rPr>
              <w:t>противодымной</w:t>
            </w:r>
            <w:proofErr w:type="spellEnd"/>
            <w:r w:rsidRPr="00531336">
              <w:rPr>
                <w:color w:val="000000" w:themeColor="text1"/>
                <w:lang w:eastAsia="en-US"/>
              </w:rPr>
              <w:t xml:space="preserve"> вентиляции) и/или конкретного технического средства, входящего в зону противопожарной защиты и отвечающего за прием сигнала управления</w:t>
            </w:r>
            <w:r>
              <w:rPr>
                <w:color w:val="000000" w:themeColor="text1"/>
                <w:lang w:eastAsia="en-US"/>
              </w:rPr>
              <w:t>;</w:t>
            </w:r>
          </w:p>
          <w:p w14:paraId="549AA602" w14:textId="77777777" w:rsidR="00E560D1" w:rsidRDefault="00E560D1" w:rsidP="00D73A1F">
            <w:pPr>
              <w:ind w:firstLine="316"/>
              <w:rPr>
                <w:color w:val="000000" w:themeColor="text1"/>
                <w:lang w:eastAsia="en-US"/>
              </w:rPr>
            </w:pPr>
            <w:r>
              <w:rPr>
                <w:color w:val="000000" w:themeColor="text1"/>
                <w:lang w:eastAsia="en-US"/>
              </w:rPr>
              <w:t>- анализ данных, полученных в ходе проведения комплексных испытаний, на основании которых испытания можно признать успешными.</w:t>
            </w:r>
          </w:p>
          <w:p w14:paraId="4BDF8E6A" w14:textId="77777777" w:rsidR="00E560D1" w:rsidRPr="00BD14E1" w:rsidRDefault="00E560D1" w:rsidP="00D73A1F">
            <w:pPr>
              <w:ind w:firstLine="316"/>
              <w:rPr>
                <w:color w:val="000000" w:themeColor="text1"/>
                <w:lang w:eastAsia="en-US"/>
              </w:rPr>
            </w:pPr>
            <w:r>
              <w:rPr>
                <w:color w:val="000000" w:themeColor="text1"/>
                <w:lang w:eastAsia="en-US"/>
              </w:rPr>
              <w:t>Результат комплексных испытаний оформляется соответствующими актами, которые</w:t>
            </w:r>
            <w:r>
              <w:rPr>
                <w:lang w:eastAsia="en-US"/>
              </w:rPr>
              <w:t xml:space="preserve"> являются неотъемлемой частью исполнительной документации.</w:t>
            </w:r>
            <w:r>
              <w:rPr>
                <w:color w:val="000000" w:themeColor="text1"/>
                <w:lang w:eastAsia="en-US"/>
              </w:rPr>
              <w:t xml:space="preserve"> (</w:t>
            </w:r>
            <w:r>
              <w:rPr>
                <w:lang w:eastAsia="en-US"/>
              </w:rPr>
              <w:t>п. 11.5 настоящего Технического задания</w:t>
            </w:r>
            <w:r>
              <w:rPr>
                <w:color w:val="000000" w:themeColor="text1"/>
                <w:lang w:eastAsia="en-US"/>
              </w:rPr>
              <w:t>).</w:t>
            </w:r>
          </w:p>
          <w:p w14:paraId="5A6763BB" w14:textId="77777777" w:rsidR="00E560D1" w:rsidRPr="00306F65" w:rsidRDefault="00E560D1" w:rsidP="00D73A1F">
            <w:pPr>
              <w:ind w:firstLine="316"/>
              <w:rPr>
                <w:color w:val="000000" w:themeColor="text1"/>
                <w:lang w:eastAsia="en-US"/>
              </w:rPr>
            </w:pPr>
          </w:p>
          <w:p w14:paraId="4B69D400" w14:textId="77777777" w:rsidR="00E560D1" w:rsidRPr="00841BAA" w:rsidRDefault="00E560D1" w:rsidP="00E560D1">
            <w:pPr>
              <w:pStyle w:val="ac"/>
              <w:numPr>
                <w:ilvl w:val="1"/>
                <w:numId w:val="27"/>
              </w:numPr>
              <w:spacing w:before="0" w:after="0"/>
              <w:ind w:left="0" w:firstLine="32"/>
              <w:rPr>
                <w:b/>
                <w:lang w:eastAsia="en-US"/>
              </w:rPr>
            </w:pPr>
            <w:r>
              <w:rPr>
                <w:b/>
                <w:color w:val="000000" w:themeColor="text1"/>
                <w:lang w:eastAsia="en-US"/>
              </w:rPr>
              <w:t>ИСПОЛНИТЕЛЬНАЯ ДОКУМЕНТАЦИЯ</w:t>
            </w:r>
          </w:p>
          <w:p w14:paraId="35F6E063" w14:textId="77777777" w:rsidR="00E560D1" w:rsidRPr="00016C86" w:rsidRDefault="00E560D1" w:rsidP="00D73A1F">
            <w:pPr>
              <w:ind w:firstLine="284"/>
              <w:rPr>
                <w:lang w:eastAsia="en-US"/>
              </w:rPr>
            </w:pPr>
            <w:r>
              <w:rPr>
                <w:color w:val="000000" w:themeColor="text1"/>
                <w:lang w:eastAsia="en-US"/>
              </w:rPr>
              <w:t>Исполнительная документация</w:t>
            </w:r>
            <w:r w:rsidRPr="0027438D">
              <w:rPr>
                <w:color w:val="000000" w:themeColor="text1"/>
                <w:lang w:eastAsia="en-US"/>
              </w:rPr>
              <w:t xml:space="preserve"> </w:t>
            </w:r>
            <w:r>
              <w:rPr>
                <w:color w:val="000000" w:themeColor="text1"/>
                <w:lang w:eastAsia="en-US"/>
              </w:rPr>
              <w:t xml:space="preserve">по </w:t>
            </w:r>
            <w:r w:rsidRPr="003C5707">
              <w:rPr>
                <w:color w:val="000000" w:themeColor="text1"/>
                <w:lang w:eastAsia="en-US"/>
              </w:rPr>
              <w:t>систем</w:t>
            </w:r>
            <w:r>
              <w:rPr>
                <w:color w:val="000000" w:themeColor="text1"/>
                <w:lang w:eastAsia="en-US"/>
              </w:rPr>
              <w:t>е</w:t>
            </w:r>
            <w:r w:rsidRPr="003C5707">
              <w:rPr>
                <w:color w:val="000000" w:themeColor="text1"/>
                <w:lang w:eastAsia="en-US"/>
              </w:rPr>
              <w:t xml:space="preserve"> пожарной сигнализации, оповещения людей о пожаре, порошкового пожаротушения</w:t>
            </w:r>
            <w:r>
              <w:rPr>
                <w:color w:val="000000" w:themeColor="text1"/>
                <w:lang w:eastAsia="en-US"/>
              </w:rPr>
              <w:t xml:space="preserve"> выполняется Подрядчиком, подписывается Подрядчиком и Заказчиком, заверяется печатью Подрядчика и </w:t>
            </w:r>
            <w:r w:rsidRPr="0027438D">
              <w:rPr>
                <w:color w:val="000000" w:themeColor="text1"/>
                <w:lang w:eastAsia="en-US"/>
              </w:rPr>
              <w:t>включает в себя:</w:t>
            </w:r>
          </w:p>
          <w:p w14:paraId="5B0B0E61" w14:textId="77777777" w:rsidR="00E560D1" w:rsidRDefault="00E560D1" w:rsidP="00D73A1F">
            <w:pPr>
              <w:pStyle w:val="ac"/>
              <w:ind w:left="0" w:firstLine="284"/>
              <w:jc w:val="left"/>
            </w:pPr>
            <w:r>
              <w:lastRenderedPageBreak/>
              <w:t>- обложку;</w:t>
            </w:r>
          </w:p>
          <w:p w14:paraId="523385F7" w14:textId="77777777" w:rsidR="00E560D1" w:rsidRPr="00F605A5" w:rsidRDefault="00E560D1" w:rsidP="00D73A1F">
            <w:pPr>
              <w:pStyle w:val="ac"/>
              <w:ind w:left="0" w:firstLine="284"/>
              <w:jc w:val="left"/>
            </w:pPr>
            <w:r>
              <w:t>- титульный лист;</w:t>
            </w:r>
          </w:p>
          <w:p w14:paraId="1DA72FB2" w14:textId="77777777" w:rsidR="00E560D1" w:rsidRDefault="00E560D1" w:rsidP="00D73A1F">
            <w:pPr>
              <w:pStyle w:val="ac"/>
              <w:ind w:left="0" w:firstLine="284"/>
              <w:jc w:val="left"/>
            </w:pPr>
            <w:r>
              <w:t>- р</w:t>
            </w:r>
            <w:r w:rsidRPr="00A14EF1">
              <w:t xml:space="preserve">еестр </w:t>
            </w:r>
            <w:r>
              <w:t>исполнительной</w:t>
            </w:r>
            <w:r w:rsidRPr="00A14EF1">
              <w:t xml:space="preserve"> документации</w:t>
            </w:r>
            <w:r>
              <w:t>;</w:t>
            </w:r>
          </w:p>
          <w:p w14:paraId="31DD86C6" w14:textId="77777777" w:rsidR="00E560D1" w:rsidRDefault="00E560D1" w:rsidP="00D73A1F">
            <w:pPr>
              <w:pStyle w:val="ac"/>
              <w:ind w:left="0" w:firstLine="284"/>
              <w:jc w:val="left"/>
            </w:pPr>
            <w:r>
              <w:t>- ведомость объёмов работ;</w:t>
            </w:r>
          </w:p>
          <w:p w14:paraId="1A881BDF" w14:textId="77777777" w:rsidR="00E560D1" w:rsidRDefault="00E560D1" w:rsidP="00D73A1F">
            <w:pPr>
              <w:pStyle w:val="ac"/>
              <w:ind w:left="0" w:firstLine="284"/>
              <w:jc w:val="left"/>
            </w:pPr>
            <w:r>
              <w:t>- копию лицензии</w:t>
            </w:r>
            <w:r w:rsidRPr="00A459FF">
              <w:t xml:space="preserve"> МЧС на право осуществления деятельности по монтажу, техническому обслуживанию и ремонту средств обеспечения пожарной безопасности зданий и сооружений</w:t>
            </w:r>
            <w:r>
              <w:t>, включая пусконаладочные работы;</w:t>
            </w:r>
          </w:p>
          <w:p w14:paraId="72A1E77E" w14:textId="77777777" w:rsidR="00E560D1" w:rsidRDefault="00E560D1" w:rsidP="00D73A1F">
            <w:pPr>
              <w:pStyle w:val="ac"/>
              <w:ind w:left="0" w:firstLine="284"/>
              <w:jc w:val="left"/>
            </w:pPr>
            <w:r>
              <w:t>- копии п</w:t>
            </w:r>
            <w:r w:rsidRPr="0022789E">
              <w:t>риказ</w:t>
            </w:r>
            <w:r>
              <w:t>ов</w:t>
            </w:r>
            <w:r w:rsidRPr="0022789E">
              <w:t xml:space="preserve"> о назначении ответственных лиц (производителей работ) за ведение работ на </w:t>
            </w:r>
            <w:r>
              <w:t>Объекте</w:t>
            </w:r>
            <w:r w:rsidRPr="0022789E">
              <w:t>, за ведение исполнительной документации</w:t>
            </w:r>
            <w:r>
              <w:t>;</w:t>
            </w:r>
          </w:p>
          <w:p w14:paraId="483AB06E" w14:textId="77777777" w:rsidR="00E560D1" w:rsidRDefault="00E560D1" w:rsidP="00D73A1F">
            <w:pPr>
              <w:pStyle w:val="ac"/>
              <w:ind w:left="0" w:firstLine="284"/>
              <w:jc w:val="left"/>
            </w:pPr>
            <w:r>
              <w:t>- копии к</w:t>
            </w:r>
            <w:r w:rsidRPr="00C96C06">
              <w:t>валификационны</w:t>
            </w:r>
            <w:r>
              <w:t>х</w:t>
            </w:r>
            <w:r w:rsidRPr="00C96C06">
              <w:t xml:space="preserve"> удостоверения лиц, осуществляющих работы, испытания, измерения, обследования</w:t>
            </w:r>
            <w:r>
              <w:t>;</w:t>
            </w:r>
          </w:p>
          <w:p w14:paraId="0E8F35EB" w14:textId="77777777" w:rsidR="00E560D1" w:rsidRDefault="00E560D1" w:rsidP="00D73A1F">
            <w:pPr>
              <w:pStyle w:val="ac"/>
              <w:ind w:left="0" w:firstLine="284"/>
              <w:jc w:val="left"/>
            </w:pPr>
            <w:r>
              <w:t>- копии с</w:t>
            </w:r>
            <w:r w:rsidRPr="00C96C06">
              <w:t>видетельств о поверке средств измерений и иные документы, подтверждающие их соответствие законодательству о обеспечении единства измерений</w:t>
            </w:r>
            <w:r>
              <w:t xml:space="preserve">, в том числе действующих свидетельства о поверке на </w:t>
            </w:r>
            <w:proofErr w:type="spellStart"/>
            <w:r w:rsidRPr="00867F7C">
              <w:t>мегаомметр</w:t>
            </w:r>
            <w:proofErr w:type="spellEnd"/>
            <w:r>
              <w:t xml:space="preserve"> и </w:t>
            </w:r>
            <w:proofErr w:type="spellStart"/>
            <w:r w:rsidRPr="00867F7C">
              <w:t>шумомер</w:t>
            </w:r>
            <w:proofErr w:type="spellEnd"/>
            <w:r>
              <w:t>;</w:t>
            </w:r>
          </w:p>
          <w:p w14:paraId="27143690" w14:textId="77777777" w:rsidR="00E560D1" w:rsidRDefault="00E560D1" w:rsidP="00D73A1F">
            <w:pPr>
              <w:pStyle w:val="ac"/>
              <w:ind w:left="0" w:firstLine="284"/>
              <w:jc w:val="left"/>
            </w:pPr>
            <w:r>
              <w:t>- акты приёма помещений (части помещений) в производство работ;</w:t>
            </w:r>
          </w:p>
          <w:p w14:paraId="4D7E0303" w14:textId="77777777" w:rsidR="00E560D1" w:rsidRDefault="00E560D1" w:rsidP="00D73A1F">
            <w:pPr>
              <w:pStyle w:val="ac"/>
              <w:ind w:left="0" w:firstLine="284"/>
              <w:jc w:val="left"/>
            </w:pPr>
            <w:r>
              <w:t>- а</w:t>
            </w:r>
            <w:r w:rsidRPr="00C42A71">
              <w:t>кт</w:t>
            </w:r>
            <w:r>
              <w:t>ы</w:t>
            </w:r>
            <w:r w:rsidRPr="00C42A71">
              <w:t xml:space="preserve"> приемки-передачи оборудования в монтаж</w:t>
            </w:r>
            <w:r>
              <w:t>;</w:t>
            </w:r>
          </w:p>
          <w:p w14:paraId="7646559D" w14:textId="77777777" w:rsidR="00E560D1" w:rsidRDefault="00E560D1" w:rsidP="00D73A1F">
            <w:pPr>
              <w:pStyle w:val="ac"/>
              <w:ind w:left="0" w:firstLine="284"/>
              <w:jc w:val="left"/>
            </w:pPr>
            <w:r>
              <w:t>- а</w:t>
            </w:r>
            <w:r w:rsidRPr="00A14EF1">
              <w:t>кт</w:t>
            </w:r>
            <w:r>
              <w:t>ы</w:t>
            </w:r>
            <w:r w:rsidRPr="00A14EF1">
              <w:t xml:space="preserve"> о проведении входного контроля;</w:t>
            </w:r>
          </w:p>
          <w:p w14:paraId="034F6BD7" w14:textId="77777777" w:rsidR="00E560D1" w:rsidRDefault="00E560D1" w:rsidP="00D73A1F">
            <w:pPr>
              <w:pStyle w:val="ac"/>
              <w:ind w:left="0" w:firstLine="284"/>
              <w:jc w:val="left"/>
            </w:pPr>
            <w:r>
              <w:t>- а</w:t>
            </w:r>
            <w:r w:rsidRPr="00D96482">
              <w:t>кт</w:t>
            </w:r>
            <w:r>
              <w:t>ы</w:t>
            </w:r>
            <w:r w:rsidRPr="00D96482">
              <w:t xml:space="preserve"> </w:t>
            </w:r>
            <w:r>
              <w:t xml:space="preserve">(протоколы) </w:t>
            </w:r>
            <w:r w:rsidRPr="00D96482">
              <w:t>осмотра и проверки сопротивления изоляции кабелей на барабане</w:t>
            </w:r>
            <w:r>
              <w:t xml:space="preserve"> (в бухте)</w:t>
            </w:r>
            <w:r w:rsidRPr="00D96482">
              <w:t xml:space="preserve"> перед прокладкой</w:t>
            </w:r>
            <w:r>
              <w:t>;</w:t>
            </w:r>
          </w:p>
          <w:p w14:paraId="18E8B7B4" w14:textId="77777777" w:rsidR="00E560D1" w:rsidRPr="0021130A" w:rsidRDefault="00E560D1" w:rsidP="00D73A1F">
            <w:pPr>
              <w:pStyle w:val="ac"/>
              <w:ind w:left="0" w:firstLine="284"/>
              <w:jc w:val="left"/>
            </w:pPr>
            <w:r>
              <w:t xml:space="preserve">- акты (протоколы) </w:t>
            </w:r>
            <w:r w:rsidRPr="00A14EF1">
              <w:t>измерения сопротивления изоляции</w:t>
            </w:r>
            <w:r>
              <w:t>;</w:t>
            </w:r>
          </w:p>
          <w:p w14:paraId="32DC2865" w14:textId="77777777" w:rsidR="00E560D1" w:rsidRDefault="00E560D1" w:rsidP="00D73A1F">
            <w:pPr>
              <w:pStyle w:val="ac"/>
              <w:ind w:left="0" w:firstLine="284"/>
              <w:jc w:val="left"/>
            </w:pPr>
            <w:r>
              <w:t>- а</w:t>
            </w:r>
            <w:r w:rsidRPr="00D24014">
              <w:t>кт</w:t>
            </w:r>
            <w:r>
              <w:t>ы</w:t>
            </w:r>
            <w:r w:rsidRPr="00D24014">
              <w:t xml:space="preserve"> освидетельствования скрытых работ;</w:t>
            </w:r>
          </w:p>
          <w:p w14:paraId="4306776B" w14:textId="77777777" w:rsidR="00E560D1" w:rsidRPr="005E7954" w:rsidRDefault="00E560D1" w:rsidP="00D73A1F">
            <w:pPr>
              <w:pStyle w:val="ac"/>
              <w:ind w:left="0" w:firstLine="284"/>
              <w:jc w:val="left"/>
            </w:pPr>
            <w:r>
              <w:t>- к</w:t>
            </w:r>
            <w:r w:rsidRPr="005E7954">
              <w:t>омплект рабочих чертежей с внесенными в них изменениями</w:t>
            </w:r>
            <w:r>
              <w:t>, либо с отметкой о соответствии рабочей документации;</w:t>
            </w:r>
          </w:p>
          <w:p w14:paraId="6A201DB5" w14:textId="77777777" w:rsidR="00E560D1" w:rsidRPr="00C96C06" w:rsidRDefault="00E560D1" w:rsidP="00D73A1F">
            <w:pPr>
              <w:pStyle w:val="ac"/>
              <w:ind w:left="0" w:firstLine="284"/>
              <w:jc w:val="left"/>
            </w:pPr>
            <w:r>
              <w:t>- ведомость изменений и отступлений от проекта;</w:t>
            </w:r>
          </w:p>
          <w:p w14:paraId="6D20A0C9" w14:textId="77777777" w:rsidR="00E560D1" w:rsidRDefault="00E560D1" w:rsidP="00D73A1F">
            <w:pPr>
              <w:pStyle w:val="ac"/>
              <w:ind w:left="0" w:firstLine="284"/>
              <w:jc w:val="left"/>
            </w:pPr>
            <w:r>
              <w:t>- в</w:t>
            </w:r>
            <w:r w:rsidRPr="00011819">
              <w:t>едомость смонтированного оборудования,</w:t>
            </w:r>
            <w:r>
              <w:t xml:space="preserve"> приборов,</w:t>
            </w:r>
            <w:r w:rsidRPr="00011819">
              <w:t xml:space="preserve"> агрегатов, узлов</w:t>
            </w:r>
            <w:r w:rsidRPr="00A14EF1">
              <w:t>;</w:t>
            </w:r>
          </w:p>
          <w:p w14:paraId="17C53EC6" w14:textId="77777777" w:rsidR="00E560D1" w:rsidRDefault="00E560D1" w:rsidP="00D73A1F">
            <w:pPr>
              <w:pStyle w:val="ac"/>
              <w:ind w:left="0" w:firstLine="284"/>
              <w:jc w:val="left"/>
            </w:pPr>
            <w:r>
              <w:t>- а</w:t>
            </w:r>
            <w:r w:rsidRPr="00A14EF1">
              <w:t>кт</w:t>
            </w:r>
            <w:r>
              <w:t>ы</w:t>
            </w:r>
            <w:r w:rsidRPr="00A14EF1">
              <w:t xml:space="preserve"> об окончании монтажных работ;</w:t>
            </w:r>
          </w:p>
          <w:p w14:paraId="0506003C" w14:textId="77777777" w:rsidR="00E560D1" w:rsidRDefault="00E560D1" w:rsidP="00D73A1F">
            <w:pPr>
              <w:pStyle w:val="ac"/>
              <w:ind w:left="0" w:firstLine="284"/>
              <w:jc w:val="left"/>
            </w:pPr>
            <w:r>
              <w:t>- акты о проведении индивидуальных испытаний;</w:t>
            </w:r>
          </w:p>
          <w:p w14:paraId="5243AA27" w14:textId="77777777" w:rsidR="00E560D1" w:rsidRDefault="00E560D1" w:rsidP="00D73A1F">
            <w:pPr>
              <w:pStyle w:val="ac"/>
              <w:ind w:left="0" w:firstLine="284"/>
              <w:jc w:val="left"/>
            </w:pPr>
            <w:r>
              <w:t>- акты (протоколы) измерения уровня звукового давления;</w:t>
            </w:r>
          </w:p>
          <w:p w14:paraId="08E38864" w14:textId="77777777" w:rsidR="00E560D1" w:rsidRDefault="00E560D1" w:rsidP="00D73A1F">
            <w:pPr>
              <w:pStyle w:val="ac"/>
              <w:ind w:left="0" w:firstLine="284"/>
              <w:jc w:val="left"/>
            </w:pPr>
            <w:r>
              <w:t>- а</w:t>
            </w:r>
            <w:r w:rsidRPr="00A14EF1">
              <w:t>кт</w:t>
            </w:r>
            <w:r>
              <w:t>ы</w:t>
            </w:r>
            <w:r w:rsidRPr="00A14EF1">
              <w:t xml:space="preserve"> об окончании пусконаладочных работ;</w:t>
            </w:r>
          </w:p>
          <w:p w14:paraId="1BF41F39" w14:textId="77777777" w:rsidR="00E560D1" w:rsidRDefault="00E560D1" w:rsidP="00D73A1F">
            <w:pPr>
              <w:pStyle w:val="ac"/>
              <w:ind w:left="0" w:firstLine="284"/>
              <w:jc w:val="left"/>
            </w:pPr>
            <w:r>
              <w:t>- программу комплексных испытаний;</w:t>
            </w:r>
          </w:p>
          <w:p w14:paraId="7F5E9EB3" w14:textId="77777777" w:rsidR="00E560D1" w:rsidRDefault="00E560D1" w:rsidP="00D73A1F">
            <w:pPr>
              <w:pStyle w:val="ac"/>
              <w:ind w:left="0" w:firstLine="284"/>
              <w:jc w:val="left"/>
            </w:pPr>
            <w:r>
              <w:t>- акт о проведении комплексных испытаний;</w:t>
            </w:r>
          </w:p>
          <w:p w14:paraId="6BFB46CA" w14:textId="77777777" w:rsidR="00E560D1" w:rsidRPr="000D7732" w:rsidRDefault="00E560D1" w:rsidP="00D73A1F">
            <w:pPr>
              <w:pStyle w:val="ac"/>
              <w:ind w:left="0" w:firstLine="284"/>
              <w:jc w:val="left"/>
            </w:pPr>
            <w:r>
              <w:t>- а</w:t>
            </w:r>
            <w:r w:rsidRPr="00A14EF1">
              <w:t>кт</w:t>
            </w:r>
            <w:r>
              <w:t>ы приемки установок</w:t>
            </w:r>
            <w:r w:rsidRPr="00A14EF1">
              <w:t xml:space="preserve"> </w:t>
            </w:r>
            <w:r>
              <w:t xml:space="preserve">(систем) </w:t>
            </w:r>
            <w:r w:rsidRPr="00A14EF1">
              <w:t>в эксплуатацию;</w:t>
            </w:r>
          </w:p>
          <w:p w14:paraId="21D7A6B3" w14:textId="77777777" w:rsidR="00E560D1" w:rsidRDefault="00E560D1" w:rsidP="00D73A1F">
            <w:pPr>
              <w:pStyle w:val="ac"/>
              <w:ind w:left="0" w:firstLine="284"/>
              <w:jc w:val="left"/>
            </w:pPr>
            <w:r>
              <w:t>- копии сертификатов</w:t>
            </w:r>
            <w:r w:rsidRPr="00654ECF">
              <w:t xml:space="preserve"> (деклараци</w:t>
            </w:r>
            <w:r>
              <w:t>й</w:t>
            </w:r>
            <w:r w:rsidRPr="00654ECF">
              <w:t>) соответствия</w:t>
            </w:r>
            <w:r>
              <w:t>, отказных писем</w:t>
            </w:r>
            <w:r w:rsidRPr="00654ECF">
              <w:t xml:space="preserve"> на применяемые </w:t>
            </w:r>
            <w:r>
              <w:t xml:space="preserve">оборудование и </w:t>
            </w:r>
            <w:r w:rsidRPr="00654ECF">
              <w:t>материалы</w:t>
            </w:r>
            <w:r>
              <w:t xml:space="preserve"> с подписью и печатью Подрядчика «Копия верна»;</w:t>
            </w:r>
          </w:p>
          <w:p w14:paraId="6922E97B" w14:textId="77777777" w:rsidR="00E560D1" w:rsidRPr="00945430" w:rsidRDefault="00E560D1" w:rsidP="00D73A1F">
            <w:pPr>
              <w:pStyle w:val="ac"/>
              <w:ind w:left="0" w:firstLine="284"/>
              <w:jc w:val="left"/>
              <w:rPr>
                <w:lang w:eastAsia="en-US"/>
              </w:rPr>
            </w:pPr>
            <w:r>
              <w:t>- паспорта, руководства, инструкции по эксплуатации на установленное оборудование, приборы;</w:t>
            </w:r>
          </w:p>
          <w:p w14:paraId="7B640652" w14:textId="77777777" w:rsidR="00E560D1" w:rsidRPr="00D94A78" w:rsidRDefault="00E560D1" w:rsidP="00D73A1F">
            <w:pPr>
              <w:pStyle w:val="ac"/>
              <w:ind w:left="0" w:firstLine="284"/>
              <w:jc w:val="left"/>
              <w:rPr>
                <w:lang w:eastAsia="en-US"/>
              </w:rPr>
            </w:pPr>
            <w:r>
              <w:t>- общий журнал работ;</w:t>
            </w:r>
          </w:p>
          <w:p w14:paraId="4753748B" w14:textId="77777777" w:rsidR="00E560D1" w:rsidRDefault="00E560D1" w:rsidP="00D73A1F">
            <w:pPr>
              <w:pStyle w:val="ac"/>
              <w:ind w:left="0" w:firstLine="284"/>
              <w:jc w:val="left"/>
              <w:rPr>
                <w:lang w:eastAsia="en-US"/>
              </w:rPr>
            </w:pPr>
            <w:r>
              <w:rPr>
                <w:lang w:eastAsia="en-US"/>
              </w:rPr>
              <w:t>- журнал входного контроля;</w:t>
            </w:r>
          </w:p>
          <w:p w14:paraId="67AAE2F8" w14:textId="77777777" w:rsidR="00E560D1" w:rsidRDefault="00E560D1" w:rsidP="00D73A1F">
            <w:pPr>
              <w:pStyle w:val="ac"/>
              <w:ind w:left="0" w:firstLine="284"/>
              <w:jc w:val="left"/>
              <w:rPr>
                <w:lang w:eastAsia="en-US"/>
              </w:rPr>
            </w:pPr>
            <w:r>
              <w:rPr>
                <w:lang w:eastAsia="en-US"/>
              </w:rPr>
              <w:t>- кабельный журнал;</w:t>
            </w:r>
          </w:p>
          <w:p w14:paraId="21D22235" w14:textId="77777777" w:rsidR="00E560D1" w:rsidRPr="007052F4" w:rsidRDefault="00E560D1" w:rsidP="00D73A1F">
            <w:pPr>
              <w:pStyle w:val="ac"/>
              <w:ind w:left="0" w:firstLine="284"/>
              <w:jc w:val="left"/>
              <w:rPr>
                <w:highlight w:val="yellow"/>
                <w:lang w:eastAsia="en-US"/>
              </w:rPr>
            </w:pPr>
            <w:r w:rsidRPr="007052F4">
              <w:rPr>
                <w:lang w:eastAsia="en-US"/>
              </w:rPr>
              <w:t>-алгоритм работы систем противопожарной защиты при пожаре</w:t>
            </w:r>
            <w:r w:rsidRPr="007052F4">
              <w:t xml:space="preserve"> </w:t>
            </w:r>
            <w:r w:rsidRPr="007052F4">
              <w:rPr>
                <w:lang w:eastAsia="en-US"/>
              </w:rPr>
              <w:t>(допускается приводить в составе пояснительной записки)</w:t>
            </w:r>
            <w:r>
              <w:rPr>
                <w:lang w:eastAsia="en-US"/>
              </w:rPr>
              <w:t>.</w:t>
            </w:r>
          </w:p>
        </w:tc>
      </w:tr>
      <w:tr w:rsidR="00E560D1" w:rsidRPr="00ED6A18" w14:paraId="211414F0" w14:textId="77777777" w:rsidTr="00D73A1F">
        <w:tc>
          <w:tcPr>
            <w:tcW w:w="363" w:type="pct"/>
            <w:tcBorders>
              <w:top w:val="single" w:sz="4" w:space="0" w:color="auto"/>
              <w:left w:val="single" w:sz="4" w:space="0" w:color="auto"/>
              <w:bottom w:val="single" w:sz="4" w:space="0" w:color="auto"/>
              <w:right w:val="single" w:sz="4" w:space="0" w:color="auto"/>
            </w:tcBorders>
          </w:tcPr>
          <w:p w14:paraId="11E6144C" w14:textId="77777777" w:rsidR="00E560D1" w:rsidRPr="00ED6A18"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lastRenderedPageBreak/>
              <w:t>12</w:t>
            </w:r>
          </w:p>
        </w:tc>
        <w:tc>
          <w:tcPr>
            <w:tcW w:w="1079" w:type="pct"/>
            <w:tcBorders>
              <w:top w:val="single" w:sz="4" w:space="0" w:color="auto"/>
              <w:left w:val="single" w:sz="4" w:space="0" w:color="auto"/>
              <w:bottom w:val="single" w:sz="4" w:space="0" w:color="auto"/>
              <w:right w:val="single" w:sz="4" w:space="0" w:color="auto"/>
            </w:tcBorders>
            <w:hideMark/>
          </w:tcPr>
          <w:p w14:paraId="42A564D3" w14:textId="77777777" w:rsidR="00E560D1" w:rsidRPr="00ED6A18" w:rsidRDefault="00E560D1" w:rsidP="00D73A1F">
            <w:pPr>
              <w:tabs>
                <w:tab w:val="left" w:pos="1830"/>
              </w:tabs>
              <w:ind w:firstLine="0"/>
              <w:jc w:val="left"/>
            </w:pPr>
            <w:r w:rsidRPr="00ED6A18">
              <w:t xml:space="preserve">Возможность привлечения </w:t>
            </w:r>
            <w:proofErr w:type="spellStart"/>
            <w:r w:rsidRPr="00ED6A18">
              <w:t>субисполнителей</w:t>
            </w:r>
            <w:proofErr w:type="spellEnd"/>
            <w:r w:rsidRPr="00ED6A18">
              <w:t xml:space="preserve"> (субподрядчиков)</w:t>
            </w:r>
          </w:p>
        </w:tc>
        <w:tc>
          <w:tcPr>
            <w:tcW w:w="3559" w:type="pct"/>
            <w:tcBorders>
              <w:top w:val="single" w:sz="4" w:space="0" w:color="auto"/>
              <w:left w:val="single" w:sz="4" w:space="0" w:color="auto"/>
              <w:bottom w:val="single" w:sz="4" w:space="0" w:color="auto"/>
              <w:right w:val="single" w:sz="4" w:space="0" w:color="auto"/>
            </w:tcBorders>
          </w:tcPr>
          <w:p w14:paraId="5E19DBDA" w14:textId="77777777" w:rsidR="00E560D1" w:rsidRPr="004E78BD" w:rsidRDefault="00E560D1" w:rsidP="00D73A1F">
            <w:pPr>
              <w:shd w:val="clear" w:color="auto" w:fill="FFFFFF"/>
              <w:ind w:firstLine="0"/>
              <w:rPr>
                <w:color w:val="000000" w:themeColor="text1"/>
                <w:lang w:eastAsia="en-US"/>
              </w:rPr>
            </w:pPr>
            <w:r>
              <w:t xml:space="preserve">Подрядчик может привлекать к выполнению работ </w:t>
            </w:r>
            <w:proofErr w:type="spellStart"/>
            <w:r>
              <w:t>субисполнителей</w:t>
            </w:r>
            <w:proofErr w:type="spellEnd"/>
            <w:r>
              <w:t xml:space="preserve"> (субподрядчиков) по согласованию с Заказчиком.</w:t>
            </w:r>
          </w:p>
        </w:tc>
      </w:tr>
      <w:tr w:rsidR="00E560D1" w:rsidRPr="00ED6A18" w14:paraId="62F26179" w14:textId="77777777" w:rsidTr="00D73A1F">
        <w:tc>
          <w:tcPr>
            <w:tcW w:w="363" w:type="pct"/>
            <w:tcBorders>
              <w:top w:val="single" w:sz="4" w:space="0" w:color="auto"/>
              <w:left w:val="single" w:sz="4" w:space="0" w:color="auto"/>
              <w:bottom w:val="single" w:sz="4" w:space="0" w:color="auto"/>
              <w:right w:val="single" w:sz="4" w:space="0" w:color="auto"/>
            </w:tcBorders>
          </w:tcPr>
          <w:p w14:paraId="1A73ED64" w14:textId="77777777" w:rsidR="00E560D1" w:rsidRDefault="00E560D1" w:rsidP="00D73A1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ind w:firstLine="0"/>
              <w:jc w:val="center"/>
              <w:rPr>
                <w:rFonts w:eastAsia="ヒラギノ角ゴ Pro W3"/>
              </w:rPr>
            </w:pPr>
            <w:r>
              <w:rPr>
                <w:rFonts w:eastAsia="ヒラギノ角ゴ Pro W3"/>
              </w:rPr>
              <w:lastRenderedPageBreak/>
              <w:t>13</w:t>
            </w:r>
          </w:p>
        </w:tc>
        <w:tc>
          <w:tcPr>
            <w:tcW w:w="1079" w:type="pct"/>
            <w:tcBorders>
              <w:top w:val="single" w:sz="4" w:space="0" w:color="auto"/>
              <w:left w:val="single" w:sz="4" w:space="0" w:color="auto"/>
              <w:bottom w:val="single" w:sz="4" w:space="0" w:color="auto"/>
              <w:right w:val="single" w:sz="4" w:space="0" w:color="auto"/>
            </w:tcBorders>
          </w:tcPr>
          <w:p w14:paraId="6C66E3A0" w14:textId="0B72CF30" w:rsidR="00E560D1" w:rsidRPr="00ED6A18" w:rsidRDefault="00E560D1" w:rsidP="00E560D1">
            <w:pPr>
              <w:tabs>
                <w:tab w:val="left" w:pos="1830"/>
              </w:tabs>
              <w:ind w:firstLine="0"/>
              <w:jc w:val="left"/>
            </w:pPr>
            <w:r>
              <w:t>Приложения</w:t>
            </w:r>
          </w:p>
        </w:tc>
        <w:tc>
          <w:tcPr>
            <w:tcW w:w="3559" w:type="pct"/>
            <w:tcBorders>
              <w:top w:val="single" w:sz="4" w:space="0" w:color="auto"/>
              <w:left w:val="single" w:sz="4" w:space="0" w:color="auto"/>
              <w:bottom w:val="single" w:sz="4" w:space="0" w:color="auto"/>
              <w:right w:val="single" w:sz="4" w:space="0" w:color="auto"/>
            </w:tcBorders>
          </w:tcPr>
          <w:p w14:paraId="42376A36" w14:textId="14A3EFEB" w:rsidR="00E560D1" w:rsidRPr="004E78BD" w:rsidRDefault="00E560D1" w:rsidP="00D73A1F">
            <w:pPr>
              <w:shd w:val="clear" w:color="auto" w:fill="FFFFFF"/>
              <w:ind w:firstLine="0"/>
              <w:rPr>
                <w:color w:val="000000" w:themeColor="text1"/>
                <w:lang w:eastAsia="en-US"/>
              </w:rPr>
            </w:pPr>
            <w:r>
              <w:t>Ведомость объемов работ</w:t>
            </w:r>
          </w:p>
        </w:tc>
      </w:tr>
    </w:tbl>
    <w:p w14:paraId="7D5FC584" w14:textId="77777777" w:rsidR="00B95FAD" w:rsidRDefault="00B95FAD" w:rsidP="00B95FAD">
      <w:pPr>
        <w:rPr>
          <w:b/>
        </w:rPr>
      </w:pPr>
    </w:p>
    <w:p w14:paraId="6087A1F4" w14:textId="47FE7C33" w:rsidR="00F05CD6" w:rsidRPr="00F95E8A" w:rsidRDefault="00F05CD6" w:rsidP="00C10CC0">
      <w:pPr>
        <w:spacing w:before="0" w:after="0"/>
        <w:jc w:val="center"/>
        <w:rPr>
          <w:b/>
          <w:sz w:val="22"/>
          <w:szCs w:val="22"/>
        </w:rPr>
      </w:pPr>
      <w:r w:rsidRPr="00F95E8A">
        <w:rPr>
          <w:b/>
          <w:sz w:val="22"/>
          <w:szCs w:val="22"/>
        </w:rPr>
        <w:t xml:space="preserve">     </w:t>
      </w:r>
    </w:p>
    <w:p w14:paraId="3401FEE2" w14:textId="77777777" w:rsidR="00903616" w:rsidRPr="00F95E8A" w:rsidRDefault="00903616" w:rsidP="00903616">
      <w:pPr>
        <w:spacing w:before="0" w:after="200" w:line="276" w:lineRule="auto"/>
        <w:ind w:firstLine="0"/>
        <w:jc w:val="center"/>
        <w:rPr>
          <w:b/>
          <w:sz w:val="22"/>
          <w:szCs w:val="22"/>
          <w:lang w:bidi="en-US"/>
        </w:rPr>
      </w:pPr>
    </w:p>
    <w:p w14:paraId="4B9BFFF7" w14:textId="77777777" w:rsidR="0055395E" w:rsidRPr="00F95E8A" w:rsidRDefault="0055395E" w:rsidP="0055395E">
      <w:pPr>
        <w:spacing w:after="0"/>
        <w:ind w:right="-286"/>
        <w:jc w:val="center"/>
        <w:rPr>
          <w:b/>
          <w:bCs/>
          <w:sz w:val="22"/>
          <w:szCs w:val="22"/>
        </w:rPr>
      </w:pPr>
      <w:r w:rsidRPr="00F95E8A">
        <w:rPr>
          <w:b/>
          <w:bCs/>
          <w:sz w:val="22"/>
          <w:szCs w:val="22"/>
        </w:rPr>
        <w:t>ПОДПИСИ СТОРОН:</w:t>
      </w:r>
    </w:p>
    <w:p w14:paraId="3AB774BB" w14:textId="77777777" w:rsidR="0055395E" w:rsidRPr="00F95E8A" w:rsidRDefault="0055395E" w:rsidP="0055395E">
      <w:pPr>
        <w:spacing w:after="0"/>
        <w:ind w:right="-286"/>
        <w:rPr>
          <w:bCs/>
          <w:sz w:val="22"/>
          <w:szCs w:val="22"/>
        </w:rPr>
      </w:pPr>
    </w:p>
    <w:tbl>
      <w:tblPr>
        <w:tblW w:w="5000" w:type="pct"/>
        <w:tblCellSpacing w:w="15" w:type="dxa"/>
        <w:tblLook w:val="04A0" w:firstRow="1" w:lastRow="0" w:firstColumn="1" w:lastColumn="0" w:noHBand="0" w:noVBand="1"/>
      </w:tblPr>
      <w:tblGrid>
        <w:gridCol w:w="5179"/>
        <w:gridCol w:w="5179"/>
      </w:tblGrid>
      <w:tr w:rsidR="0055395E" w:rsidRPr="00F95E8A" w14:paraId="01AE416D" w14:textId="77777777" w:rsidTr="004F3E73">
        <w:trPr>
          <w:tblCellSpacing w:w="15" w:type="dxa"/>
        </w:trPr>
        <w:tc>
          <w:tcPr>
            <w:tcW w:w="2477" w:type="pct"/>
            <w:tcMar>
              <w:top w:w="15" w:type="dxa"/>
              <w:left w:w="15" w:type="dxa"/>
              <w:bottom w:w="15" w:type="dxa"/>
              <w:right w:w="15" w:type="dxa"/>
            </w:tcMar>
          </w:tcPr>
          <w:p w14:paraId="2B060725" w14:textId="77777777" w:rsidR="0055395E" w:rsidRPr="00F95E8A" w:rsidRDefault="0055395E" w:rsidP="00F61ED0">
            <w:pPr>
              <w:spacing w:after="0" w:line="240" w:lineRule="atLeast"/>
              <w:ind w:firstLine="0"/>
              <w:jc w:val="left"/>
              <w:rPr>
                <w:b/>
                <w:bCs/>
                <w:color w:val="000000"/>
                <w:sz w:val="22"/>
                <w:szCs w:val="22"/>
              </w:rPr>
            </w:pPr>
            <w:r w:rsidRPr="00F95E8A">
              <w:rPr>
                <w:b/>
                <w:bCs/>
                <w:color w:val="000000"/>
                <w:sz w:val="22"/>
                <w:szCs w:val="22"/>
              </w:rPr>
              <w:t>Заказчик:</w:t>
            </w:r>
          </w:p>
          <w:p w14:paraId="1F714E6B" w14:textId="63BF455A" w:rsidR="00BD75CA" w:rsidRPr="00F95E8A" w:rsidRDefault="0055395E" w:rsidP="00F61ED0">
            <w:pPr>
              <w:spacing w:after="0" w:line="240" w:lineRule="atLeast"/>
              <w:ind w:firstLine="0"/>
              <w:jc w:val="left"/>
              <w:rPr>
                <w:b/>
                <w:sz w:val="22"/>
                <w:szCs w:val="22"/>
              </w:rPr>
            </w:pPr>
            <w:r w:rsidRPr="00F95E8A">
              <w:rPr>
                <w:b/>
                <w:bCs/>
                <w:color w:val="000000"/>
                <w:sz w:val="22"/>
                <w:szCs w:val="22"/>
              </w:rPr>
              <w:t>НАО «Красная поляна»</w:t>
            </w:r>
            <w:r w:rsidRPr="00F95E8A">
              <w:rPr>
                <w:b/>
                <w:bCs/>
                <w:color w:val="000000"/>
                <w:sz w:val="22"/>
                <w:szCs w:val="22"/>
              </w:rPr>
              <w:br/>
            </w:r>
          </w:p>
          <w:p w14:paraId="58DA1797" w14:textId="77777777" w:rsidR="00BD75CA" w:rsidRPr="00F95E8A" w:rsidRDefault="00BD75CA" w:rsidP="00083833">
            <w:pPr>
              <w:spacing w:before="0" w:after="0"/>
              <w:ind w:firstLine="0"/>
              <w:rPr>
                <w:b/>
                <w:sz w:val="22"/>
                <w:szCs w:val="22"/>
              </w:rPr>
            </w:pPr>
          </w:p>
          <w:p w14:paraId="41C7E8F4" w14:textId="612FA670" w:rsidR="00BD75CA" w:rsidRPr="00F95E8A" w:rsidRDefault="00BD75CA" w:rsidP="00BD75CA">
            <w:pPr>
              <w:spacing w:before="0" w:after="0"/>
              <w:ind w:firstLine="0"/>
              <w:rPr>
                <w:b/>
                <w:sz w:val="22"/>
                <w:szCs w:val="22"/>
              </w:rPr>
            </w:pPr>
            <w:r w:rsidRPr="00F95E8A">
              <w:rPr>
                <w:b/>
                <w:sz w:val="22"/>
                <w:szCs w:val="22"/>
              </w:rPr>
              <w:t xml:space="preserve">__________________/ </w:t>
            </w:r>
            <w:r w:rsidR="00F61ED0">
              <w:rPr>
                <w:b/>
                <w:sz w:val="22"/>
                <w:szCs w:val="22"/>
              </w:rPr>
              <w:t>___________</w:t>
            </w:r>
            <w:r w:rsidRPr="00F95E8A">
              <w:rPr>
                <w:b/>
                <w:sz w:val="22"/>
                <w:szCs w:val="22"/>
              </w:rPr>
              <w:t xml:space="preserve"> /</w:t>
            </w:r>
          </w:p>
          <w:p w14:paraId="2D409E1A" w14:textId="77777777" w:rsidR="0055395E" w:rsidRPr="00F95E8A" w:rsidRDefault="00BD75CA" w:rsidP="00BD75CA">
            <w:pPr>
              <w:spacing w:after="0"/>
              <w:ind w:firstLine="0"/>
              <w:rPr>
                <w:b/>
                <w:bCs/>
                <w:sz w:val="22"/>
                <w:szCs w:val="22"/>
              </w:rPr>
            </w:pPr>
            <w:r w:rsidRPr="00F95E8A">
              <w:rPr>
                <w:b/>
                <w:sz w:val="22"/>
                <w:szCs w:val="22"/>
              </w:rPr>
              <w:t>М.П.</w:t>
            </w:r>
          </w:p>
        </w:tc>
        <w:tc>
          <w:tcPr>
            <w:tcW w:w="2477" w:type="pct"/>
            <w:tcMar>
              <w:top w:w="15" w:type="dxa"/>
              <w:left w:w="15" w:type="dxa"/>
              <w:bottom w:w="15" w:type="dxa"/>
              <w:right w:w="15" w:type="dxa"/>
            </w:tcMar>
          </w:tcPr>
          <w:p w14:paraId="22FE0D89" w14:textId="77777777" w:rsidR="0055395E" w:rsidRPr="00F95E8A" w:rsidRDefault="0055395E" w:rsidP="007E0B95">
            <w:pPr>
              <w:spacing w:after="0" w:line="240" w:lineRule="atLeast"/>
              <w:ind w:left="178" w:firstLine="0"/>
              <w:jc w:val="left"/>
              <w:rPr>
                <w:b/>
                <w:bCs/>
                <w:color w:val="000000"/>
                <w:sz w:val="22"/>
                <w:szCs w:val="22"/>
              </w:rPr>
            </w:pPr>
            <w:r w:rsidRPr="00F95E8A">
              <w:rPr>
                <w:b/>
                <w:bCs/>
                <w:color w:val="000000"/>
                <w:sz w:val="22"/>
                <w:szCs w:val="22"/>
              </w:rPr>
              <w:t>Подрядчик:</w:t>
            </w:r>
          </w:p>
          <w:p w14:paraId="222C98DA" w14:textId="77777777" w:rsidR="0055395E" w:rsidRDefault="0055395E" w:rsidP="007E0B95">
            <w:pPr>
              <w:spacing w:after="0" w:line="240" w:lineRule="atLeast"/>
              <w:ind w:left="178" w:firstLine="0"/>
              <w:jc w:val="center"/>
              <w:rPr>
                <w:b/>
                <w:bCs/>
                <w:color w:val="000000"/>
                <w:sz w:val="22"/>
                <w:szCs w:val="22"/>
              </w:rPr>
            </w:pPr>
          </w:p>
          <w:p w14:paraId="23F0ADC0" w14:textId="77777777" w:rsidR="00083833" w:rsidRPr="00F95E8A" w:rsidRDefault="00083833" w:rsidP="007E0B95">
            <w:pPr>
              <w:spacing w:after="0" w:line="240" w:lineRule="atLeast"/>
              <w:ind w:left="178" w:firstLine="0"/>
              <w:jc w:val="center"/>
              <w:rPr>
                <w:b/>
                <w:bCs/>
                <w:color w:val="000000"/>
                <w:sz w:val="22"/>
                <w:szCs w:val="22"/>
              </w:rPr>
            </w:pPr>
          </w:p>
          <w:p w14:paraId="7C10F312" w14:textId="77777777" w:rsidR="00F61ED0" w:rsidRDefault="00F61ED0" w:rsidP="007E0B95">
            <w:pPr>
              <w:spacing w:before="0" w:after="0"/>
              <w:ind w:left="178" w:firstLine="0"/>
              <w:rPr>
                <w:b/>
                <w:iCs/>
                <w:sz w:val="22"/>
                <w:szCs w:val="22"/>
              </w:rPr>
            </w:pPr>
          </w:p>
          <w:p w14:paraId="20033C3F" w14:textId="7DC82226" w:rsidR="00BD75CA" w:rsidRPr="00F95E8A" w:rsidRDefault="00BD75CA" w:rsidP="007E0B95">
            <w:pPr>
              <w:spacing w:before="0" w:after="0"/>
              <w:ind w:left="178" w:firstLine="0"/>
              <w:rPr>
                <w:b/>
                <w:iCs/>
                <w:sz w:val="22"/>
                <w:szCs w:val="22"/>
              </w:rPr>
            </w:pPr>
            <w:r w:rsidRPr="00F95E8A">
              <w:rPr>
                <w:b/>
                <w:iCs/>
                <w:sz w:val="22"/>
                <w:szCs w:val="22"/>
              </w:rPr>
              <w:t>__________________/</w:t>
            </w:r>
            <w:r w:rsidR="00F61ED0">
              <w:rPr>
                <w:b/>
                <w:bCs/>
                <w:sz w:val="22"/>
                <w:szCs w:val="22"/>
              </w:rPr>
              <w:t>______________</w:t>
            </w:r>
            <w:r w:rsidRPr="00F95E8A">
              <w:rPr>
                <w:b/>
                <w:iCs/>
                <w:sz w:val="22"/>
                <w:szCs w:val="22"/>
              </w:rPr>
              <w:t>/</w:t>
            </w:r>
          </w:p>
          <w:p w14:paraId="372B0B6A" w14:textId="77777777" w:rsidR="00BD75CA" w:rsidRPr="00F95E8A" w:rsidRDefault="00BD75CA" w:rsidP="007E0B95">
            <w:pPr>
              <w:spacing w:before="0" w:after="0"/>
              <w:ind w:left="178" w:firstLine="0"/>
              <w:rPr>
                <w:bCs/>
                <w:sz w:val="22"/>
                <w:szCs w:val="22"/>
              </w:rPr>
            </w:pPr>
            <w:r w:rsidRPr="00F95E8A">
              <w:rPr>
                <w:b/>
                <w:sz w:val="22"/>
                <w:szCs w:val="22"/>
              </w:rPr>
              <w:t>М.П.</w:t>
            </w:r>
          </w:p>
          <w:p w14:paraId="0961A2C6" w14:textId="77777777" w:rsidR="0055395E" w:rsidRPr="00F95E8A" w:rsidRDefault="0055395E" w:rsidP="004F3E73">
            <w:pPr>
              <w:spacing w:after="0" w:line="240" w:lineRule="atLeast"/>
              <w:rPr>
                <w:b/>
                <w:bCs/>
                <w:color w:val="000000"/>
                <w:sz w:val="22"/>
                <w:szCs w:val="22"/>
              </w:rPr>
            </w:pPr>
          </w:p>
        </w:tc>
      </w:tr>
    </w:tbl>
    <w:p w14:paraId="567699DB" w14:textId="77777777" w:rsidR="00E722AA" w:rsidRDefault="0055395E" w:rsidP="0094325A">
      <w:pPr>
        <w:spacing w:before="0" w:after="0"/>
        <w:ind w:firstLine="0"/>
        <w:jc w:val="right"/>
        <w:rPr>
          <w:b/>
          <w:sz w:val="22"/>
          <w:szCs w:val="22"/>
        </w:rPr>
        <w:sectPr w:rsidR="00E722AA" w:rsidSect="00BC44C4">
          <w:footerReference w:type="default" r:id="rId10"/>
          <w:pgSz w:w="11906" w:h="16838"/>
          <w:pgMar w:top="851" w:right="556" w:bottom="567" w:left="992" w:header="709" w:footer="709" w:gutter="0"/>
          <w:cols w:space="708"/>
          <w:docGrid w:linePitch="360"/>
        </w:sectPr>
      </w:pPr>
      <w:r w:rsidRPr="00F95E8A">
        <w:rPr>
          <w:b/>
          <w:sz w:val="22"/>
          <w:szCs w:val="22"/>
        </w:rPr>
        <w:br w:type="page"/>
      </w:r>
    </w:p>
    <w:p w14:paraId="5FD3774E" w14:textId="176345B9" w:rsidR="0094325A" w:rsidRPr="0094325A" w:rsidRDefault="0094325A" w:rsidP="0094325A">
      <w:pPr>
        <w:spacing w:before="0" w:after="0"/>
        <w:ind w:firstLine="0"/>
        <w:jc w:val="right"/>
        <w:rPr>
          <w:b/>
          <w:sz w:val="22"/>
          <w:szCs w:val="22"/>
        </w:rPr>
      </w:pPr>
      <w:r w:rsidRPr="0094325A">
        <w:rPr>
          <w:b/>
          <w:sz w:val="22"/>
          <w:szCs w:val="22"/>
        </w:rPr>
        <w:lastRenderedPageBreak/>
        <w:t>Приложение № 1</w:t>
      </w:r>
    </w:p>
    <w:p w14:paraId="1510AE9E" w14:textId="4E94E6D1" w:rsidR="00F973BD" w:rsidRPr="00F95E8A" w:rsidRDefault="0094325A" w:rsidP="0094325A">
      <w:pPr>
        <w:spacing w:before="0" w:after="0"/>
        <w:ind w:firstLine="0"/>
        <w:jc w:val="right"/>
        <w:rPr>
          <w:b/>
          <w:sz w:val="22"/>
          <w:szCs w:val="22"/>
        </w:rPr>
      </w:pPr>
      <w:r w:rsidRPr="0094325A">
        <w:rPr>
          <w:b/>
          <w:sz w:val="22"/>
          <w:szCs w:val="22"/>
        </w:rPr>
        <w:t>к Техническому заданию</w:t>
      </w:r>
    </w:p>
    <w:p w14:paraId="4FA956D0" w14:textId="77777777" w:rsidR="0094325A" w:rsidRDefault="0094325A" w:rsidP="00CF727B">
      <w:pPr>
        <w:spacing w:after="0"/>
        <w:ind w:right="-286"/>
        <w:jc w:val="center"/>
        <w:rPr>
          <w:b/>
          <w:bCs/>
          <w:sz w:val="22"/>
          <w:szCs w:val="22"/>
        </w:rPr>
      </w:pPr>
    </w:p>
    <w:tbl>
      <w:tblPr>
        <w:tblW w:w="13621" w:type="dxa"/>
        <w:tblInd w:w="10" w:type="dxa"/>
        <w:tblLook w:val="04A0" w:firstRow="1" w:lastRow="0" w:firstColumn="1" w:lastColumn="0" w:noHBand="0" w:noVBand="1"/>
      </w:tblPr>
      <w:tblGrid>
        <w:gridCol w:w="983"/>
        <w:gridCol w:w="600"/>
        <w:gridCol w:w="6220"/>
        <w:gridCol w:w="827"/>
        <w:gridCol w:w="1000"/>
        <w:gridCol w:w="836"/>
        <w:gridCol w:w="1880"/>
        <w:gridCol w:w="1275"/>
      </w:tblGrid>
      <w:tr w:rsidR="00E560D1" w:rsidRPr="00E560D1" w14:paraId="796207E5" w14:textId="77777777" w:rsidTr="00E560D1">
        <w:trPr>
          <w:trHeight w:val="360"/>
        </w:trPr>
        <w:tc>
          <w:tcPr>
            <w:tcW w:w="13621" w:type="dxa"/>
            <w:gridSpan w:val="8"/>
            <w:tcBorders>
              <w:top w:val="nil"/>
              <w:left w:val="nil"/>
              <w:bottom w:val="nil"/>
              <w:right w:val="nil"/>
            </w:tcBorders>
            <w:shd w:val="clear" w:color="auto" w:fill="auto"/>
            <w:noWrap/>
            <w:vAlign w:val="bottom"/>
            <w:hideMark/>
          </w:tcPr>
          <w:p w14:paraId="2026539A" w14:textId="77777777" w:rsidR="00E560D1" w:rsidRPr="00E560D1" w:rsidRDefault="00E560D1" w:rsidP="00E560D1">
            <w:pPr>
              <w:spacing w:before="0" w:after="0"/>
              <w:ind w:firstLine="0"/>
              <w:jc w:val="center"/>
              <w:rPr>
                <w:rFonts w:ascii="Arial" w:hAnsi="Arial" w:cs="Arial"/>
                <w:b/>
                <w:bCs/>
                <w:color w:val="000000"/>
                <w:sz w:val="28"/>
                <w:szCs w:val="28"/>
              </w:rPr>
            </w:pPr>
            <w:r w:rsidRPr="00E560D1">
              <w:rPr>
                <w:rFonts w:ascii="Arial" w:hAnsi="Arial" w:cs="Arial"/>
                <w:b/>
                <w:bCs/>
                <w:color w:val="000000"/>
                <w:sz w:val="28"/>
                <w:szCs w:val="28"/>
              </w:rPr>
              <w:t>Ведомость объёмов работ</w:t>
            </w:r>
          </w:p>
        </w:tc>
      </w:tr>
      <w:tr w:rsidR="00E560D1" w:rsidRPr="00E560D1" w14:paraId="6A2ECAE5" w14:textId="77777777" w:rsidTr="00E560D1">
        <w:trPr>
          <w:trHeight w:val="195"/>
        </w:trPr>
        <w:tc>
          <w:tcPr>
            <w:tcW w:w="983" w:type="dxa"/>
            <w:tcBorders>
              <w:top w:val="nil"/>
              <w:left w:val="nil"/>
              <w:bottom w:val="nil"/>
              <w:right w:val="nil"/>
            </w:tcBorders>
            <w:shd w:val="clear" w:color="auto" w:fill="auto"/>
            <w:noWrap/>
            <w:vAlign w:val="center"/>
            <w:hideMark/>
          </w:tcPr>
          <w:p w14:paraId="40D5CAF0" w14:textId="77777777" w:rsidR="00E560D1" w:rsidRPr="00E560D1" w:rsidRDefault="00E560D1" w:rsidP="00E560D1">
            <w:pPr>
              <w:spacing w:before="0" w:after="0"/>
              <w:ind w:firstLine="0"/>
              <w:jc w:val="center"/>
              <w:rPr>
                <w:rFonts w:ascii="Arial" w:hAnsi="Arial" w:cs="Arial"/>
                <w:b/>
                <w:bCs/>
                <w:color w:val="000000"/>
                <w:sz w:val="28"/>
                <w:szCs w:val="28"/>
              </w:rPr>
            </w:pPr>
          </w:p>
        </w:tc>
        <w:tc>
          <w:tcPr>
            <w:tcW w:w="600" w:type="dxa"/>
            <w:tcBorders>
              <w:top w:val="nil"/>
              <w:left w:val="nil"/>
              <w:bottom w:val="nil"/>
              <w:right w:val="nil"/>
            </w:tcBorders>
            <w:shd w:val="clear" w:color="auto" w:fill="auto"/>
            <w:noWrap/>
            <w:vAlign w:val="bottom"/>
            <w:hideMark/>
          </w:tcPr>
          <w:p w14:paraId="64D71EA5" w14:textId="77777777" w:rsidR="00E560D1" w:rsidRPr="00E560D1" w:rsidRDefault="00E560D1" w:rsidP="00E560D1">
            <w:pPr>
              <w:spacing w:before="0" w:after="0"/>
              <w:ind w:firstLine="0"/>
              <w:jc w:val="left"/>
              <w:rPr>
                <w:sz w:val="20"/>
                <w:szCs w:val="20"/>
              </w:rPr>
            </w:pPr>
          </w:p>
        </w:tc>
        <w:tc>
          <w:tcPr>
            <w:tcW w:w="6220" w:type="dxa"/>
            <w:tcBorders>
              <w:top w:val="nil"/>
              <w:left w:val="nil"/>
              <w:bottom w:val="nil"/>
              <w:right w:val="nil"/>
            </w:tcBorders>
            <w:shd w:val="clear" w:color="auto" w:fill="auto"/>
            <w:noWrap/>
            <w:vAlign w:val="bottom"/>
            <w:hideMark/>
          </w:tcPr>
          <w:p w14:paraId="2BBF8865" w14:textId="77777777" w:rsidR="00E560D1" w:rsidRPr="00E560D1" w:rsidRDefault="00E560D1" w:rsidP="00E560D1">
            <w:pPr>
              <w:spacing w:before="0" w:after="0"/>
              <w:ind w:firstLine="0"/>
              <w:jc w:val="left"/>
              <w:rPr>
                <w:sz w:val="20"/>
                <w:szCs w:val="20"/>
              </w:rPr>
            </w:pPr>
          </w:p>
        </w:tc>
        <w:tc>
          <w:tcPr>
            <w:tcW w:w="827" w:type="dxa"/>
            <w:tcBorders>
              <w:top w:val="nil"/>
              <w:left w:val="nil"/>
              <w:bottom w:val="nil"/>
              <w:right w:val="nil"/>
            </w:tcBorders>
            <w:shd w:val="clear" w:color="auto" w:fill="auto"/>
            <w:noWrap/>
            <w:vAlign w:val="bottom"/>
            <w:hideMark/>
          </w:tcPr>
          <w:p w14:paraId="6DE0461B" w14:textId="77777777" w:rsidR="00E560D1" w:rsidRPr="00E560D1" w:rsidRDefault="00E560D1" w:rsidP="00E560D1">
            <w:pPr>
              <w:spacing w:before="0" w:after="0"/>
              <w:ind w:firstLine="0"/>
              <w:jc w:val="left"/>
              <w:rPr>
                <w:sz w:val="20"/>
                <w:szCs w:val="20"/>
              </w:rPr>
            </w:pPr>
          </w:p>
        </w:tc>
        <w:tc>
          <w:tcPr>
            <w:tcW w:w="1000" w:type="dxa"/>
            <w:tcBorders>
              <w:top w:val="nil"/>
              <w:left w:val="nil"/>
              <w:bottom w:val="nil"/>
              <w:right w:val="nil"/>
            </w:tcBorders>
            <w:shd w:val="clear" w:color="auto" w:fill="auto"/>
            <w:noWrap/>
            <w:vAlign w:val="bottom"/>
            <w:hideMark/>
          </w:tcPr>
          <w:p w14:paraId="4FEE7B95" w14:textId="77777777" w:rsidR="00E560D1" w:rsidRPr="00E560D1" w:rsidRDefault="00E560D1" w:rsidP="00E560D1">
            <w:pPr>
              <w:spacing w:before="0" w:after="0"/>
              <w:ind w:firstLine="0"/>
              <w:jc w:val="left"/>
              <w:rPr>
                <w:sz w:val="20"/>
                <w:szCs w:val="20"/>
              </w:rPr>
            </w:pPr>
          </w:p>
        </w:tc>
        <w:tc>
          <w:tcPr>
            <w:tcW w:w="836" w:type="dxa"/>
            <w:tcBorders>
              <w:top w:val="nil"/>
              <w:left w:val="nil"/>
              <w:bottom w:val="nil"/>
              <w:right w:val="nil"/>
            </w:tcBorders>
            <w:shd w:val="clear" w:color="auto" w:fill="auto"/>
            <w:noWrap/>
            <w:vAlign w:val="bottom"/>
            <w:hideMark/>
          </w:tcPr>
          <w:p w14:paraId="0B07F40D" w14:textId="77777777" w:rsidR="00E560D1" w:rsidRPr="00E560D1" w:rsidRDefault="00E560D1" w:rsidP="00E560D1">
            <w:pPr>
              <w:spacing w:before="0" w:after="0"/>
              <w:ind w:firstLine="0"/>
              <w:jc w:val="left"/>
              <w:rPr>
                <w:sz w:val="20"/>
                <w:szCs w:val="20"/>
              </w:rPr>
            </w:pPr>
          </w:p>
        </w:tc>
        <w:tc>
          <w:tcPr>
            <w:tcW w:w="1880" w:type="dxa"/>
            <w:tcBorders>
              <w:top w:val="nil"/>
              <w:left w:val="nil"/>
              <w:bottom w:val="nil"/>
              <w:right w:val="nil"/>
            </w:tcBorders>
            <w:shd w:val="clear" w:color="auto" w:fill="auto"/>
            <w:noWrap/>
            <w:vAlign w:val="bottom"/>
            <w:hideMark/>
          </w:tcPr>
          <w:p w14:paraId="4B2A3FEF" w14:textId="77777777" w:rsidR="00E560D1" w:rsidRPr="00E560D1" w:rsidRDefault="00E560D1" w:rsidP="00E560D1">
            <w:pPr>
              <w:spacing w:before="0" w:after="0"/>
              <w:ind w:firstLine="0"/>
              <w:jc w:val="left"/>
              <w:rPr>
                <w:sz w:val="20"/>
                <w:szCs w:val="20"/>
              </w:rPr>
            </w:pPr>
          </w:p>
        </w:tc>
        <w:tc>
          <w:tcPr>
            <w:tcW w:w="1275" w:type="dxa"/>
            <w:tcBorders>
              <w:top w:val="nil"/>
              <w:left w:val="nil"/>
              <w:bottom w:val="nil"/>
              <w:right w:val="nil"/>
            </w:tcBorders>
            <w:shd w:val="clear" w:color="auto" w:fill="auto"/>
            <w:noWrap/>
            <w:vAlign w:val="bottom"/>
            <w:hideMark/>
          </w:tcPr>
          <w:p w14:paraId="2EE389EB" w14:textId="77777777" w:rsidR="00E560D1" w:rsidRPr="00E560D1" w:rsidRDefault="00E560D1" w:rsidP="00E560D1">
            <w:pPr>
              <w:spacing w:before="0" w:after="0"/>
              <w:ind w:firstLine="0"/>
              <w:jc w:val="left"/>
              <w:rPr>
                <w:sz w:val="20"/>
                <w:szCs w:val="20"/>
              </w:rPr>
            </w:pPr>
          </w:p>
        </w:tc>
      </w:tr>
      <w:tr w:rsidR="00E560D1" w:rsidRPr="00E560D1" w14:paraId="5E3780E9" w14:textId="77777777" w:rsidTr="00E560D1">
        <w:trPr>
          <w:trHeight w:val="720"/>
        </w:trPr>
        <w:tc>
          <w:tcPr>
            <w:tcW w:w="9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A9AD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 п/п</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1D8225C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 в ЛСР</w:t>
            </w:r>
          </w:p>
        </w:tc>
        <w:tc>
          <w:tcPr>
            <w:tcW w:w="6220" w:type="dxa"/>
            <w:tcBorders>
              <w:top w:val="single" w:sz="4" w:space="0" w:color="auto"/>
              <w:left w:val="nil"/>
              <w:bottom w:val="single" w:sz="4" w:space="0" w:color="auto"/>
              <w:right w:val="single" w:sz="4" w:space="0" w:color="auto"/>
            </w:tcBorders>
            <w:shd w:val="clear" w:color="auto" w:fill="auto"/>
            <w:vAlign w:val="center"/>
            <w:hideMark/>
          </w:tcPr>
          <w:p w14:paraId="24F04C0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Наименование работ</w:t>
            </w:r>
          </w:p>
        </w:tc>
        <w:tc>
          <w:tcPr>
            <w:tcW w:w="827" w:type="dxa"/>
            <w:tcBorders>
              <w:top w:val="single" w:sz="4" w:space="0" w:color="auto"/>
              <w:left w:val="nil"/>
              <w:bottom w:val="single" w:sz="4" w:space="0" w:color="auto"/>
              <w:right w:val="single" w:sz="4" w:space="0" w:color="auto"/>
            </w:tcBorders>
            <w:shd w:val="clear" w:color="auto" w:fill="auto"/>
            <w:vAlign w:val="center"/>
            <w:hideMark/>
          </w:tcPr>
          <w:p w14:paraId="31A1E21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Ед.</w:t>
            </w:r>
            <w:r w:rsidRPr="00E560D1">
              <w:rPr>
                <w:rFonts w:ascii="Arial" w:hAnsi="Arial" w:cs="Arial"/>
                <w:color w:val="000000"/>
                <w:sz w:val="16"/>
                <w:szCs w:val="16"/>
              </w:rPr>
              <w:br/>
              <w:t>изм.</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A6A762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Кол-во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51427C3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Ссылки на чертежи</w:t>
            </w:r>
          </w:p>
        </w:tc>
        <w:tc>
          <w:tcPr>
            <w:tcW w:w="3155" w:type="dxa"/>
            <w:gridSpan w:val="2"/>
            <w:tcBorders>
              <w:top w:val="single" w:sz="4" w:space="0" w:color="auto"/>
              <w:left w:val="nil"/>
              <w:bottom w:val="single" w:sz="4" w:space="0" w:color="auto"/>
              <w:right w:val="single" w:sz="4" w:space="0" w:color="auto"/>
            </w:tcBorders>
            <w:shd w:val="clear" w:color="auto" w:fill="auto"/>
            <w:vAlign w:val="center"/>
            <w:hideMark/>
          </w:tcPr>
          <w:p w14:paraId="7EA36A7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Формула расчёта, расчёт объёмов работ и расхода материалов</w:t>
            </w:r>
          </w:p>
        </w:tc>
      </w:tr>
      <w:tr w:rsidR="00E560D1" w:rsidRPr="00E560D1" w14:paraId="18E8720D"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vAlign w:val="center"/>
            <w:hideMark/>
          </w:tcPr>
          <w:p w14:paraId="1259614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w:t>
            </w:r>
          </w:p>
        </w:tc>
        <w:tc>
          <w:tcPr>
            <w:tcW w:w="600" w:type="dxa"/>
            <w:tcBorders>
              <w:top w:val="nil"/>
              <w:left w:val="nil"/>
              <w:bottom w:val="single" w:sz="4" w:space="0" w:color="auto"/>
              <w:right w:val="single" w:sz="4" w:space="0" w:color="auto"/>
            </w:tcBorders>
            <w:shd w:val="clear" w:color="auto" w:fill="auto"/>
            <w:noWrap/>
            <w:vAlign w:val="center"/>
            <w:hideMark/>
          </w:tcPr>
          <w:p w14:paraId="09F4E91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w:t>
            </w:r>
          </w:p>
        </w:tc>
        <w:tc>
          <w:tcPr>
            <w:tcW w:w="6220" w:type="dxa"/>
            <w:tcBorders>
              <w:top w:val="nil"/>
              <w:left w:val="nil"/>
              <w:bottom w:val="single" w:sz="4" w:space="0" w:color="auto"/>
              <w:right w:val="single" w:sz="4" w:space="0" w:color="auto"/>
            </w:tcBorders>
            <w:shd w:val="clear" w:color="auto" w:fill="auto"/>
            <w:noWrap/>
            <w:vAlign w:val="center"/>
            <w:hideMark/>
          </w:tcPr>
          <w:p w14:paraId="139DB44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w:t>
            </w:r>
          </w:p>
        </w:tc>
        <w:tc>
          <w:tcPr>
            <w:tcW w:w="827" w:type="dxa"/>
            <w:tcBorders>
              <w:top w:val="nil"/>
              <w:left w:val="nil"/>
              <w:bottom w:val="single" w:sz="4" w:space="0" w:color="auto"/>
              <w:right w:val="single" w:sz="4" w:space="0" w:color="auto"/>
            </w:tcBorders>
            <w:shd w:val="clear" w:color="auto" w:fill="auto"/>
            <w:noWrap/>
            <w:vAlign w:val="center"/>
            <w:hideMark/>
          </w:tcPr>
          <w:p w14:paraId="2418BFE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w:t>
            </w:r>
          </w:p>
        </w:tc>
        <w:tc>
          <w:tcPr>
            <w:tcW w:w="1000" w:type="dxa"/>
            <w:tcBorders>
              <w:top w:val="nil"/>
              <w:left w:val="nil"/>
              <w:bottom w:val="single" w:sz="4" w:space="0" w:color="auto"/>
              <w:right w:val="single" w:sz="4" w:space="0" w:color="auto"/>
            </w:tcBorders>
            <w:shd w:val="clear" w:color="auto" w:fill="auto"/>
            <w:noWrap/>
            <w:vAlign w:val="center"/>
            <w:hideMark/>
          </w:tcPr>
          <w:p w14:paraId="648629A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w:t>
            </w:r>
          </w:p>
        </w:tc>
        <w:tc>
          <w:tcPr>
            <w:tcW w:w="836" w:type="dxa"/>
            <w:tcBorders>
              <w:top w:val="nil"/>
              <w:left w:val="nil"/>
              <w:bottom w:val="single" w:sz="4" w:space="0" w:color="auto"/>
              <w:right w:val="single" w:sz="4" w:space="0" w:color="auto"/>
            </w:tcBorders>
            <w:shd w:val="clear" w:color="auto" w:fill="auto"/>
            <w:noWrap/>
            <w:vAlign w:val="center"/>
            <w:hideMark/>
          </w:tcPr>
          <w:p w14:paraId="09F7C7E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w:t>
            </w:r>
          </w:p>
        </w:tc>
        <w:tc>
          <w:tcPr>
            <w:tcW w:w="31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BB3A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w:t>
            </w:r>
          </w:p>
        </w:tc>
      </w:tr>
      <w:tr w:rsidR="00E560D1" w:rsidRPr="00E560D1" w14:paraId="586532C8"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6C28C7"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1. Оборудование ПС</w:t>
            </w:r>
          </w:p>
        </w:tc>
      </w:tr>
      <w:tr w:rsidR="00E560D1" w:rsidRPr="00E560D1" w14:paraId="589F703D"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3D5A105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w:t>
            </w:r>
          </w:p>
        </w:tc>
        <w:tc>
          <w:tcPr>
            <w:tcW w:w="600" w:type="dxa"/>
            <w:tcBorders>
              <w:top w:val="nil"/>
              <w:left w:val="nil"/>
              <w:bottom w:val="single" w:sz="4" w:space="0" w:color="auto"/>
              <w:right w:val="single" w:sz="4" w:space="0" w:color="auto"/>
            </w:tcBorders>
            <w:shd w:val="clear" w:color="auto" w:fill="auto"/>
            <w:hideMark/>
          </w:tcPr>
          <w:p w14:paraId="4332238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w:t>
            </w:r>
          </w:p>
        </w:tc>
        <w:tc>
          <w:tcPr>
            <w:tcW w:w="6220" w:type="dxa"/>
            <w:tcBorders>
              <w:top w:val="nil"/>
              <w:left w:val="nil"/>
              <w:bottom w:val="single" w:sz="4" w:space="0" w:color="auto"/>
              <w:right w:val="single" w:sz="4" w:space="0" w:color="auto"/>
            </w:tcBorders>
            <w:shd w:val="clear" w:color="auto" w:fill="auto"/>
            <w:hideMark/>
          </w:tcPr>
          <w:p w14:paraId="758A2C9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Приборы, устанавливаемые на металлоконструкциях, щитах и пультах, масса: до 10 кг</w:t>
            </w:r>
          </w:p>
        </w:tc>
        <w:tc>
          <w:tcPr>
            <w:tcW w:w="827" w:type="dxa"/>
            <w:tcBorders>
              <w:top w:val="nil"/>
              <w:left w:val="nil"/>
              <w:bottom w:val="single" w:sz="4" w:space="0" w:color="auto"/>
              <w:right w:val="single" w:sz="4" w:space="0" w:color="auto"/>
            </w:tcBorders>
            <w:shd w:val="clear" w:color="auto" w:fill="auto"/>
            <w:hideMark/>
          </w:tcPr>
          <w:p w14:paraId="50DE67D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F417C3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0E481CA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F80337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44365A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1150E6A"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7A1B36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w:t>
            </w:r>
          </w:p>
        </w:tc>
        <w:tc>
          <w:tcPr>
            <w:tcW w:w="600" w:type="dxa"/>
            <w:tcBorders>
              <w:top w:val="nil"/>
              <w:left w:val="nil"/>
              <w:bottom w:val="single" w:sz="4" w:space="0" w:color="auto"/>
              <w:right w:val="single" w:sz="4" w:space="0" w:color="auto"/>
            </w:tcBorders>
            <w:shd w:val="clear" w:color="auto" w:fill="auto"/>
            <w:hideMark/>
          </w:tcPr>
          <w:p w14:paraId="116BFE5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w:t>
            </w:r>
          </w:p>
        </w:tc>
        <w:tc>
          <w:tcPr>
            <w:tcW w:w="6220" w:type="dxa"/>
            <w:tcBorders>
              <w:top w:val="nil"/>
              <w:left w:val="nil"/>
              <w:bottom w:val="single" w:sz="4" w:space="0" w:color="auto"/>
              <w:right w:val="single" w:sz="4" w:space="0" w:color="auto"/>
            </w:tcBorders>
            <w:shd w:val="clear" w:color="auto" w:fill="auto"/>
            <w:hideMark/>
          </w:tcPr>
          <w:p w14:paraId="7709F32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Прибор приемно-контрольный и управления пожарный ППКУП «Сириус»</w:t>
            </w:r>
          </w:p>
        </w:tc>
        <w:tc>
          <w:tcPr>
            <w:tcW w:w="827" w:type="dxa"/>
            <w:tcBorders>
              <w:top w:val="nil"/>
              <w:left w:val="nil"/>
              <w:bottom w:val="single" w:sz="4" w:space="0" w:color="auto"/>
              <w:right w:val="single" w:sz="4" w:space="0" w:color="auto"/>
            </w:tcBorders>
            <w:shd w:val="clear" w:color="auto" w:fill="auto"/>
            <w:hideMark/>
          </w:tcPr>
          <w:p w14:paraId="53C1EFF1"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21EC33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01333C6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5A193E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2B33C1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E5F7C47"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FD6E8C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w:t>
            </w:r>
          </w:p>
        </w:tc>
        <w:tc>
          <w:tcPr>
            <w:tcW w:w="600" w:type="dxa"/>
            <w:tcBorders>
              <w:top w:val="nil"/>
              <w:left w:val="nil"/>
              <w:bottom w:val="single" w:sz="4" w:space="0" w:color="auto"/>
              <w:right w:val="single" w:sz="4" w:space="0" w:color="auto"/>
            </w:tcBorders>
            <w:shd w:val="clear" w:color="auto" w:fill="auto"/>
            <w:hideMark/>
          </w:tcPr>
          <w:p w14:paraId="02ABEB7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w:t>
            </w:r>
          </w:p>
        </w:tc>
        <w:tc>
          <w:tcPr>
            <w:tcW w:w="6220" w:type="dxa"/>
            <w:tcBorders>
              <w:top w:val="nil"/>
              <w:left w:val="nil"/>
              <w:bottom w:val="single" w:sz="4" w:space="0" w:color="auto"/>
              <w:right w:val="single" w:sz="4" w:space="0" w:color="auto"/>
            </w:tcBorders>
            <w:shd w:val="clear" w:color="auto" w:fill="auto"/>
            <w:hideMark/>
          </w:tcPr>
          <w:p w14:paraId="1875D6C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Табло сигнальное студийное или коридорное</w:t>
            </w:r>
          </w:p>
        </w:tc>
        <w:tc>
          <w:tcPr>
            <w:tcW w:w="827" w:type="dxa"/>
            <w:tcBorders>
              <w:top w:val="nil"/>
              <w:left w:val="nil"/>
              <w:bottom w:val="single" w:sz="4" w:space="0" w:color="auto"/>
              <w:right w:val="single" w:sz="4" w:space="0" w:color="auto"/>
            </w:tcBorders>
            <w:shd w:val="clear" w:color="auto" w:fill="auto"/>
            <w:hideMark/>
          </w:tcPr>
          <w:p w14:paraId="7BBE5FB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16C1B1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3B58598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76FB33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33BF62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37AFC387"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02F938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w:t>
            </w:r>
          </w:p>
        </w:tc>
        <w:tc>
          <w:tcPr>
            <w:tcW w:w="600" w:type="dxa"/>
            <w:tcBorders>
              <w:top w:val="nil"/>
              <w:left w:val="nil"/>
              <w:bottom w:val="single" w:sz="4" w:space="0" w:color="auto"/>
              <w:right w:val="single" w:sz="4" w:space="0" w:color="auto"/>
            </w:tcBorders>
            <w:shd w:val="clear" w:color="auto" w:fill="auto"/>
            <w:hideMark/>
          </w:tcPr>
          <w:p w14:paraId="7C3B4C7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w:t>
            </w:r>
          </w:p>
        </w:tc>
        <w:tc>
          <w:tcPr>
            <w:tcW w:w="6220" w:type="dxa"/>
            <w:tcBorders>
              <w:top w:val="nil"/>
              <w:left w:val="nil"/>
              <w:bottom w:val="single" w:sz="4" w:space="0" w:color="auto"/>
              <w:right w:val="single" w:sz="4" w:space="0" w:color="auto"/>
            </w:tcBorders>
            <w:shd w:val="clear" w:color="auto" w:fill="auto"/>
            <w:hideMark/>
          </w:tcPr>
          <w:p w14:paraId="09F0D0A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Блоки индикации системы пожаротушения «С2000-ПТ 2RS485»</w:t>
            </w:r>
          </w:p>
        </w:tc>
        <w:tc>
          <w:tcPr>
            <w:tcW w:w="827" w:type="dxa"/>
            <w:tcBorders>
              <w:top w:val="nil"/>
              <w:left w:val="nil"/>
              <w:bottom w:val="single" w:sz="4" w:space="0" w:color="auto"/>
              <w:right w:val="single" w:sz="4" w:space="0" w:color="auto"/>
            </w:tcBorders>
            <w:shd w:val="clear" w:color="auto" w:fill="auto"/>
            <w:hideMark/>
          </w:tcPr>
          <w:p w14:paraId="7680D69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7B5C68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238E418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3747DA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70576E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77B0930"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CECE7A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w:t>
            </w:r>
          </w:p>
        </w:tc>
        <w:tc>
          <w:tcPr>
            <w:tcW w:w="600" w:type="dxa"/>
            <w:tcBorders>
              <w:top w:val="nil"/>
              <w:left w:val="nil"/>
              <w:bottom w:val="single" w:sz="4" w:space="0" w:color="auto"/>
              <w:right w:val="single" w:sz="4" w:space="0" w:color="auto"/>
            </w:tcBorders>
            <w:shd w:val="clear" w:color="auto" w:fill="auto"/>
            <w:hideMark/>
          </w:tcPr>
          <w:p w14:paraId="5781160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w:t>
            </w:r>
          </w:p>
        </w:tc>
        <w:tc>
          <w:tcPr>
            <w:tcW w:w="6220" w:type="dxa"/>
            <w:tcBorders>
              <w:top w:val="nil"/>
              <w:left w:val="nil"/>
              <w:bottom w:val="single" w:sz="4" w:space="0" w:color="auto"/>
              <w:right w:val="single" w:sz="4" w:space="0" w:color="auto"/>
            </w:tcBorders>
            <w:shd w:val="clear" w:color="auto" w:fill="auto"/>
            <w:hideMark/>
          </w:tcPr>
          <w:p w14:paraId="0E36719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Приборы ПС приемно-контрольные, пусковые, концентратор: блок базовый на 10 лучей</w:t>
            </w:r>
          </w:p>
        </w:tc>
        <w:tc>
          <w:tcPr>
            <w:tcW w:w="827" w:type="dxa"/>
            <w:tcBorders>
              <w:top w:val="nil"/>
              <w:left w:val="nil"/>
              <w:bottom w:val="single" w:sz="4" w:space="0" w:color="auto"/>
              <w:right w:val="single" w:sz="4" w:space="0" w:color="auto"/>
            </w:tcBorders>
            <w:shd w:val="clear" w:color="auto" w:fill="auto"/>
            <w:hideMark/>
          </w:tcPr>
          <w:p w14:paraId="59B09B66"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746875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17C24AE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3BF576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E88F71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7FBD487"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61C514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w:t>
            </w:r>
          </w:p>
        </w:tc>
        <w:tc>
          <w:tcPr>
            <w:tcW w:w="600" w:type="dxa"/>
            <w:tcBorders>
              <w:top w:val="nil"/>
              <w:left w:val="nil"/>
              <w:bottom w:val="single" w:sz="4" w:space="0" w:color="auto"/>
              <w:right w:val="single" w:sz="4" w:space="0" w:color="auto"/>
            </w:tcBorders>
            <w:shd w:val="clear" w:color="auto" w:fill="auto"/>
            <w:hideMark/>
          </w:tcPr>
          <w:p w14:paraId="2765E3C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w:t>
            </w:r>
          </w:p>
        </w:tc>
        <w:tc>
          <w:tcPr>
            <w:tcW w:w="6220" w:type="dxa"/>
            <w:tcBorders>
              <w:top w:val="nil"/>
              <w:left w:val="nil"/>
              <w:bottom w:val="single" w:sz="4" w:space="0" w:color="auto"/>
              <w:right w:val="single" w:sz="4" w:space="0" w:color="auto"/>
            </w:tcBorders>
            <w:shd w:val="clear" w:color="auto" w:fill="auto"/>
            <w:hideMark/>
          </w:tcPr>
          <w:p w14:paraId="0AE0603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Контрольно-пусковой блок с 6 исполнительными реле С2000-КПБ</w:t>
            </w:r>
          </w:p>
        </w:tc>
        <w:tc>
          <w:tcPr>
            <w:tcW w:w="827" w:type="dxa"/>
            <w:tcBorders>
              <w:top w:val="nil"/>
              <w:left w:val="nil"/>
              <w:bottom w:val="single" w:sz="4" w:space="0" w:color="auto"/>
              <w:right w:val="single" w:sz="4" w:space="0" w:color="auto"/>
            </w:tcBorders>
            <w:shd w:val="clear" w:color="auto" w:fill="auto"/>
            <w:hideMark/>
          </w:tcPr>
          <w:p w14:paraId="5CD7579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C49597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34F9D08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EC1512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954743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8A30B19"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314F16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w:t>
            </w:r>
          </w:p>
        </w:tc>
        <w:tc>
          <w:tcPr>
            <w:tcW w:w="600" w:type="dxa"/>
            <w:tcBorders>
              <w:top w:val="nil"/>
              <w:left w:val="nil"/>
              <w:bottom w:val="single" w:sz="4" w:space="0" w:color="auto"/>
              <w:right w:val="single" w:sz="4" w:space="0" w:color="auto"/>
            </w:tcBorders>
            <w:shd w:val="clear" w:color="auto" w:fill="auto"/>
            <w:hideMark/>
          </w:tcPr>
          <w:p w14:paraId="357D8BE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w:t>
            </w:r>
          </w:p>
        </w:tc>
        <w:tc>
          <w:tcPr>
            <w:tcW w:w="6220" w:type="dxa"/>
            <w:tcBorders>
              <w:top w:val="nil"/>
              <w:left w:val="nil"/>
              <w:bottom w:val="single" w:sz="4" w:space="0" w:color="auto"/>
              <w:right w:val="single" w:sz="4" w:space="0" w:color="auto"/>
            </w:tcBorders>
            <w:shd w:val="clear" w:color="auto" w:fill="auto"/>
            <w:hideMark/>
          </w:tcPr>
          <w:p w14:paraId="2C6DF3F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ПС автоматический: дымовой, фотоэлектрический, радиоизотопный, световой в нормальном исполнении</w:t>
            </w:r>
          </w:p>
        </w:tc>
        <w:tc>
          <w:tcPr>
            <w:tcW w:w="827" w:type="dxa"/>
            <w:tcBorders>
              <w:top w:val="nil"/>
              <w:left w:val="nil"/>
              <w:bottom w:val="single" w:sz="4" w:space="0" w:color="auto"/>
              <w:right w:val="single" w:sz="4" w:space="0" w:color="auto"/>
            </w:tcBorders>
            <w:shd w:val="clear" w:color="auto" w:fill="auto"/>
            <w:hideMark/>
          </w:tcPr>
          <w:p w14:paraId="11342D2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9B531B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56</w:t>
            </w:r>
          </w:p>
        </w:tc>
        <w:tc>
          <w:tcPr>
            <w:tcW w:w="836" w:type="dxa"/>
            <w:tcBorders>
              <w:top w:val="nil"/>
              <w:left w:val="nil"/>
              <w:bottom w:val="single" w:sz="4" w:space="0" w:color="auto"/>
              <w:right w:val="single" w:sz="4" w:space="0" w:color="auto"/>
            </w:tcBorders>
            <w:shd w:val="clear" w:color="auto" w:fill="auto"/>
            <w:hideMark/>
          </w:tcPr>
          <w:p w14:paraId="57423A8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2CC84E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B13FB7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46+10 </w:t>
            </w:r>
          </w:p>
        </w:tc>
      </w:tr>
      <w:tr w:rsidR="00E560D1" w:rsidRPr="00E560D1" w14:paraId="42C87D30"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51EDBC7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w:t>
            </w:r>
          </w:p>
        </w:tc>
        <w:tc>
          <w:tcPr>
            <w:tcW w:w="600" w:type="dxa"/>
            <w:tcBorders>
              <w:top w:val="nil"/>
              <w:left w:val="nil"/>
              <w:bottom w:val="single" w:sz="4" w:space="0" w:color="auto"/>
              <w:right w:val="single" w:sz="4" w:space="0" w:color="auto"/>
            </w:tcBorders>
            <w:shd w:val="clear" w:color="auto" w:fill="auto"/>
            <w:hideMark/>
          </w:tcPr>
          <w:p w14:paraId="2864CB4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w:t>
            </w:r>
          </w:p>
        </w:tc>
        <w:tc>
          <w:tcPr>
            <w:tcW w:w="6220" w:type="dxa"/>
            <w:tcBorders>
              <w:top w:val="nil"/>
              <w:left w:val="nil"/>
              <w:bottom w:val="single" w:sz="4" w:space="0" w:color="auto"/>
              <w:right w:val="single" w:sz="4" w:space="0" w:color="auto"/>
            </w:tcBorders>
            <w:shd w:val="clear" w:color="auto" w:fill="auto"/>
            <w:hideMark/>
          </w:tcPr>
          <w:p w14:paraId="3DD7EBD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пожарный дымовой оптико-электронный адресно-аналоговый со встроенным изолятором короткого замыкания ДИП-34А-04 (ИП 212-34А)</w:t>
            </w:r>
          </w:p>
        </w:tc>
        <w:tc>
          <w:tcPr>
            <w:tcW w:w="827" w:type="dxa"/>
            <w:tcBorders>
              <w:top w:val="nil"/>
              <w:left w:val="nil"/>
              <w:bottom w:val="single" w:sz="4" w:space="0" w:color="auto"/>
              <w:right w:val="single" w:sz="4" w:space="0" w:color="auto"/>
            </w:tcBorders>
            <w:shd w:val="clear" w:color="auto" w:fill="auto"/>
            <w:hideMark/>
          </w:tcPr>
          <w:p w14:paraId="1F7E762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187D67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46</w:t>
            </w:r>
          </w:p>
        </w:tc>
        <w:tc>
          <w:tcPr>
            <w:tcW w:w="836" w:type="dxa"/>
            <w:tcBorders>
              <w:top w:val="nil"/>
              <w:left w:val="nil"/>
              <w:bottom w:val="single" w:sz="4" w:space="0" w:color="auto"/>
              <w:right w:val="single" w:sz="4" w:space="0" w:color="auto"/>
            </w:tcBorders>
            <w:shd w:val="clear" w:color="auto" w:fill="auto"/>
            <w:hideMark/>
          </w:tcPr>
          <w:p w14:paraId="633A74D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4A0E9A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C311A3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3999859"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0776AE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w:t>
            </w:r>
          </w:p>
        </w:tc>
        <w:tc>
          <w:tcPr>
            <w:tcW w:w="600" w:type="dxa"/>
            <w:tcBorders>
              <w:top w:val="nil"/>
              <w:left w:val="nil"/>
              <w:bottom w:val="single" w:sz="4" w:space="0" w:color="auto"/>
              <w:right w:val="single" w:sz="4" w:space="0" w:color="auto"/>
            </w:tcBorders>
            <w:shd w:val="clear" w:color="auto" w:fill="auto"/>
            <w:hideMark/>
          </w:tcPr>
          <w:p w14:paraId="204D49A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w:t>
            </w:r>
          </w:p>
        </w:tc>
        <w:tc>
          <w:tcPr>
            <w:tcW w:w="6220" w:type="dxa"/>
            <w:tcBorders>
              <w:top w:val="nil"/>
              <w:left w:val="nil"/>
              <w:bottom w:val="single" w:sz="4" w:space="0" w:color="auto"/>
              <w:right w:val="single" w:sz="4" w:space="0" w:color="auto"/>
            </w:tcBorders>
            <w:shd w:val="clear" w:color="auto" w:fill="auto"/>
            <w:hideMark/>
          </w:tcPr>
          <w:p w14:paraId="500E8F4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пожарный пламени инфракрасный адресный ИП 330-1-1 «С2000-ПЛ»</w:t>
            </w:r>
          </w:p>
        </w:tc>
        <w:tc>
          <w:tcPr>
            <w:tcW w:w="827" w:type="dxa"/>
            <w:tcBorders>
              <w:top w:val="nil"/>
              <w:left w:val="nil"/>
              <w:bottom w:val="single" w:sz="4" w:space="0" w:color="auto"/>
              <w:right w:val="single" w:sz="4" w:space="0" w:color="auto"/>
            </w:tcBorders>
            <w:shd w:val="clear" w:color="auto" w:fill="auto"/>
            <w:hideMark/>
          </w:tcPr>
          <w:p w14:paraId="599BCFA4"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979A48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10</w:t>
            </w:r>
          </w:p>
        </w:tc>
        <w:tc>
          <w:tcPr>
            <w:tcW w:w="836" w:type="dxa"/>
            <w:tcBorders>
              <w:top w:val="nil"/>
              <w:left w:val="nil"/>
              <w:bottom w:val="single" w:sz="4" w:space="0" w:color="auto"/>
              <w:right w:val="single" w:sz="4" w:space="0" w:color="auto"/>
            </w:tcBorders>
            <w:shd w:val="clear" w:color="auto" w:fill="auto"/>
            <w:hideMark/>
          </w:tcPr>
          <w:p w14:paraId="5AAA136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9B83FD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C7730D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74AC249"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76766BE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10</w:t>
            </w:r>
          </w:p>
        </w:tc>
        <w:tc>
          <w:tcPr>
            <w:tcW w:w="600" w:type="dxa"/>
            <w:tcBorders>
              <w:top w:val="nil"/>
              <w:left w:val="nil"/>
              <w:bottom w:val="single" w:sz="4" w:space="0" w:color="auto"/>
              <w:right w:val="single" w:sz="4" w:space="0" w:color="auto"/>
            </w:tcBorders>
            <w:shd w:val="clear" w:color="auto" w:fill="auto"/>
            <w:hideMark/>
          </w:tcPr>
          <w:p w14:paraId="3816EB3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10</w:t>
            </w:r>
          </w:p>
        </w:tc>
        <w:tc>
          <w:tcPr>
            <w:tcW w:w="6220" w:type="dxa"/>
            <w:tcBorders>
              <w:top w:val="nil"/>
              <w:left w:val="nil"/>
              <w:bottom w:val="single" w:sz="4" w:space="0" w:color="auto"/>
              <w:right w:val="single" w:sz="4" w:space="0" w:color="auto"/>
            </w:tcBorders>
            <w:shd w:val="clear" w:color="auto" w:fill="auto"/>
            <w:hideMark/>
          </w:tcPr>
          <w:p w14:paraId="624981F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Извещатель ПС автоматический: тепловой электро-контактный, </w:t>
            </w:r>
            <w:proofErr w:type="spellStart"/>
            <w:r w:rsidRPr="00E560D1">
              <w:rPr>
                <w:rFonts w:ascii="Arial" w:hAnsi="Arial" w:cs="Arial"/>
                <w:color w:val="000000"/>
                <w:sz w:val="16"/>
                <w:szCs w:val="16"/>
              </w:rPr>
              <w:t>магнитоконтактный</w:t>
            </w:r>
            <w:proofErr w:type="spellEnd"/>
            <w:r w:rsidRPr="00E560D1">
              <w:rPr>
                <w:rFonts w:ascii="Arial" w:hAnsi="Arial" w:cs="Arial"/>
                <w:color w:val="000000"/>
                <w:sz w:val="16"/>
                <w:szCs w:val="16"/>
              </w:rPr>
              <w:t xml:space="preserve"> в нормальном исполнении</w:t>
            </w:r>
          </w:p>
        </w:tc>
        <w:tc>
          <w:tcPr>
            <w:tcW w:w="827" w:type="dxa"/>
            <w:tcBorders>
              <w:top w:val="nil"/>
              <w:left w:val="nil"/>
              <w:bottom w:val="single" w:sz="4" w:space="0" w:color="auto"/>
              <w:right w:val="single" w:sz="4" w:space="0" w:color="auto"/>
            </w:tcBorders>
            <w:shd w:val="clear" w:color="auto" w:fill="auto"/>
            <w:hideMark/>
          </w:tcPr>
          <w:p w14:paraId="390B4E9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1D31F1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10</w:t>
            </w:r>
          </w:p>
        </w:tc>
        <w:tc>
          <w:tcPr>
            <w:tcW w:w="836" w:type="dxa"/>
            <w:tcBorders>
              <w:top w:val="nil"/>
              <w:left w:val="nil"/>
              <w:bottom w:val="single" w:sz="4" w:space="0" w:color="auto"/>
              <w:right w:val="single" w:sz="4" w:space="0" w:color="auto"/>
            </w:tcBorders>
            <w:shd w:val="clear" w:color="auto" w:fill="auto"/>
            <w:hideMark/>
          </w:tcPr>
          <w:p w14:paraId="1B5BC71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AF07C4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6DC2A2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DD9630B"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7A0C3E5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11</w:t>
            </w:r>
          </w:p>
        </w:tc>
        <w:tc>
          <w:tcPr>
            <w:tcW w:w="600" w:type="dxa"/>
            <w:tcBorders>
              <w:top w:val="nil"/>
              <w:left w:val="nil"/>
              <w:bottom w:val="single" w:sz="4" w:space="0" w:color="auto"/>
              <w:right w:val="single" w:sz="4" w:space="0" w:color="auto"/>
            </w:tcBorders>
            <w:shd w:val="clear" w:color="auto" w:fill="auto"/>
            <w:hideMark/>
          </w:tcPr>
          <w:p w14:paraId="42C1597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11</w:t>
            </w:r>
          </w:p>
        </w:tc>
        <w:tc>
          <w:tcPr>
            <w:tcW w:w="6220" w:type="dxa"/>
            <w:tcBorders>
              <w:top w:val="nil"/>
              <w:left w:val="nil"/>
              <w:bottom w:val="single" w:sz="4" w:space="0" w:color="auto"/>
              <w:right w:val="single" w:sz="4" w:space="0" w:color="auto"/>
            </w:tcBorders>
            <w:shd w:val="clear" w:color="auto" w:fill="auto"/>
            <w:hideMark/>
          </w:tcPr>
          <w:p w14:paraId="0E910E0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пожарный тепловой адресно-аналоговый максимально-дифференциальный С2000-ИП-03</w:t>
            </w:r>
          </w:p>
        </w:tc>
        <w:tc>
          <w:tcPr>
            <w:tcW w:w="827" w:type="dxa"/>
            <w:tcBorders>
              <w:top w:val="nil"/>
              <w:left w:val="nil"/>
              <w:bottom w:val="single" w:sz="4" w:space="0" w:color="auto"/>
              <w:right w:val="single" w:sz="4" w:space="0" w:color="auto"/>
            </w:tcBorders>
            <w:shd w:val="clear" w:color="auto" w:fill="auto"/>
            <w:hideMark/>
          </w:tcPr>
          <w:p w14:paraId="6DD320E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7A2A81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10</w:t>
            </w:r>
          </w:p>
        </w:tc>
        <w:tc>
          <w:tcPr>
            <w:tcW w:w="836" w:type="dxa"/>
            <w:tcBorders>
              <w:top w:val="nil"/>
              <w:left w:val="nil"/>
              <w:bottom w:val="single" w:sz="4" w:space="0" w:color="auto"/>
              <w:right w:val="single" w:sz="4" w:space="0" w:color="auto"/>
            </w:tcBorders>
            <w:shd w:val="clear" w:color="auto" w:fill="auto"/>
            <w:hideMark/>
          </w:tcPr>
          <w:p w14:paraId="1616862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924F77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A3712D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7E2A89A"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27B980A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12</w:t>
            </w:r>
          </w:p>
        </w:tc>
        <w:tc>
          <w:tcPr>
            <w:tcW w:w="600" w:type="dxa"/>
            <w:tcBorders>
              <w:top w:val="nil"/>
              <w:left w:val="nil"/>
              <w:bottom w:val="single" w:sz="4" w:space="0" w:color="auto"/>
              <w:right w:val="single" w:sz="4" w:space="0" w:color="auto"/>
            </w:tcBorders>
            <w:shd w:val="clear" w:color="auto" w:fill="auto"/>
            <w:hideMark/>
          </w:tcPr>
          <w:p w14:paraId="1289507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12</w:t>
            </w:r>
          </w:p>
        </w:tc>
        <w:tc>
          <w:tcPr>
            <w:tcW w:w="6220" w:type="dxa"/>
            <w:tcBorders>
              <w:top w:val="nil"/>
              <w:left w:val="nil"/>
              <w:bottom w:val="single" w:sz="4" w:space="0" w:color="auto"/>
              <w:right w:val="single" w:sz="4" w:space="0" w:color="auto"/>
            </w:tcBorders>
            <w:shd w:val="clear" w:color="auto" w:fill="auto"/>
            <w:hideMark/>
          </w:tcPr>
          <w:p w14:paraId="38E1089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Аппарат (кнопка, ключ управления, замок электромагнитной блокировки, звуковой сигнал, сигнальная лампа) управления и сигнализации, количество подключаемых концов: до 2</w:t>
            </w:r>
          </w:p>
        </w:tc>
        <w:tc>
          <w:tcPr>
            <w:tcW w:w="827" w:type="dxa"/>
            <w:tcBorders>
              <w:top w:val="nil"/>
              <w:left w:val="nil"/>
              <w:bottom w:val="single" w:sz="4" w:space="0" w:color="auto"/>
              <w:right w:val="single" w:sz="4" w:space="0" w:color="auto"/>
            </w:tcBorders>
            <w:shd w:val="clear" w:color="auto" w:fill="auto"/>
            <w:hideMark/>
          </w:tcPr>
          <w:p w14:paraId="2C12C858"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79CA2B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7F1C5DD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E49D76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1D873E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516E6CA"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D6AED6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13</w:t>
            </w:r>
          </w:p>
        </w:tc>
        <w:tc>
          <w:tcPr>
            <w:tcW w:w="600" w:type="dxa"/>
            <w:tcBorders>
              <w:top w:val="nil"/>
              <w:left w:val="nil"/>
              <w:bottom w:val="single" w:sz="4" w:space="0" w:color="auto"/>
              <w:right w:val="single" w:sz="4" w:space="0" w:color="auto"/>
            </w:tcBorders>
            <w:shd w:val="clear" w:color="auto" w:fill="auto"/>
            <w:hideMark/>
          </w:tcPr>
          <w:p w14:paraId="3A22002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13</w:t>
            </w:r>
          </w:p>
        </w:tc>
        <w:tc>
          <w:tcPr>
            <w:tcW w:w="6220" w:type="dxa"/>
            <w:tcBorders>
              <w:top w:val="nil"/>
              <w:left w:val="nil"/>
              <w:bottom w:val="single" w:sz="4" w:space="0" w:color="auto"/>
              <w:right w:val="single" w:sz="4" w:space="0" w:color="auto"/>
            </w:tcBorders>
            <w:shd w:val="clear" w:color="auto" w:fill="auto"/>
            <w:hideMark/>
          </w:tcPr>
          <w:p w14:paraId="456D991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пожарный ручной адресный со встроенным разделительно-изолирующим блоком ИПР 513-3АМ (исп.01)</w:t>
            </w:r>
          </w:p>
        </w:tc>
        <w:tc>
          <w:tcPr>
            <w:tcW w:w="827" w:type="dxa"/>
            <w:tcBorders>
              <w:top w:val="nil"/>
              <w:left w:val="nil"/>
              <w:bottom w:val="single" w:sz="4" w:space="0" w:color="auto"/>
              <w:right w:val="single" w:sz="4" w:space="0" w:color="auto"/>
            </w:tcBorders>
            <w:shd w:val="clear" w:color="auto" w:fill="auto"/>
            <w:hideMark/>
          </w:tcPr>
          <w:p w14:paraId="1896B98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959713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275A76F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492F65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5003C5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FC03400"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AA0946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14</w:t>
            </w:r>
          </w:p>
        </w:tc>
        <w:tc>
          <w:tcPr>
            <w:tcW w:w="600" w:type="dxa"/>
            <w:tcBorders>
              <w:top w:val="nil"/>
              <w:left w:val="nil"/>
              <w:bottom w:val="single" w:sz="4" w:space="0" w:color="auto"/>
              <w:right w:val="single" w:sz="4" w:space="0" w:color="auto"/>
            </w:tcBorders>
            <w:shd w:val="clear" w:color="auto" w:fill="auto"/>
            <w:hideMark/>
          </w:tcPr>
          <w:p w14:paraId="6D6AC02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14</w:t>
            </w:r>
          </w:p>
        </w:tc>
        <w:tc>
          <w:tcPr>
            <w:tcW w:w="6220" w:type="dxa"/>
            <w:tcBorders>
              <w:top w:val="nil"/>
              <w:left w:val="nil"/>
              <w:bottom w:val="single" w:sz="4" w:space="0" w:color="auto"/>
              <w:right w:val="single" w:sz="4" w:space="0" w:color="auto"/>
            </w:tcBorders>
            <w:shd w:val="clear" w:color="auto" w:fill="auto"/>
            <w:hideMark/>
          </w:tcPr>
          <w:p w14:paraId="335BB9D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Шкаф (пульт) управления навесной, высота, ширина и глубина: до 600х600х350 мм</w:t>
            </w:r>
          </w:p>
        </w:tc>
        <w:tc>
          <w:tcPr>
            <w:tcW w:w="827" w:type="dxa"/>
            <w:tcBorders>
              <w:top w:val="nil"/>
              <w:left w:val="nil"/>
              <w:bottom w:val="single" w:sz="4" w:space="0" w:color="auto"/>
              <w:right w:val="single" w:sz="4" w:space="0" w:color="auto"/>
            </w:tcBorders>
            <w:shd w:val="clear" w:color="auto" w:fill="auto"/>
            <w:hideMark/>
          </w:tcPr>
          <w:p w14:paraId="60F472B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CE2F1D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4964808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FA3701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C10134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A625E0C"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0B97E07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lastRenderedPageBreak/>
              <w:t>15</w:t>
            </w:r>
          </w:p>
        </w:tc>
        <w:tc>
          <w:tcPr>
            <w:tcW w:w="600" w:type="dxa"/>
            <w:tcBorders>
              <w:top w:val="nil"/>
              <w:left w:val="nil"/>
              <w:bottom w:val="single" w:sz="4" w:space="0" w:color="auto"/>
              <w:right w:val="single" w:sz="4" w:space="0" w:color="auto"/>
            </w:tcBorders>
            <w:shd w:val="clear" w:color="auto" w:fill="auto"/>
            <w:hideMark/>
          </w:tcPr>
          <w:p w14:paraId="5C8AB71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15</w:t>
            </w:r>
          </w:p>
        </w:tc>
        <w:tc>
          <w:tcPr>
            <w:tcW w:w="6220" w:type="dxa"/>
            <w:tcBorders>
              <w:top w:val="nil"/>
              <w:left w:val="nil"/>
              <w:bottom w:val="single" w:sz="4" w:space="0" w:color="auto"/>
              <w:right w:val="single" w:sz="4" w:space="0" w:color="auto"/>
            </w:tcBorders>
            <w:shd w:val="clear" w:color="auto" w:fill="auto"/>
            <w:hideMark/>
          </w:tcPr>
          <w:p w14:paraId="509F4F0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Шкаф для установки приборов системы "Орион" на DIN рейки. Содержит источник питания 24В - 2 А. Два изолированных интерфейса RS-485. Прозрачное окно на двери. IP41 ШПС-24 исп.11</w:t>
            </w:r>
          </w:p>
        </w:tc>
        <w:tc>
          <w:tcPr>
            <w:tcW w:w="827" w:type="dxa"/>
            <w:tcBorders>
              <w:top w:val="nil"/>
              <w:left w:val="nil"/>
              <w:bottom w:val="single" w:sz="4" w:space="0" w:color="auto"/>
              <w:right w:val="single" w:sz="4" w:space="0" w:color="auto"/>
            </w:tcBorders>
            <w:shd w:val="clear" w:color="auto" w:fill="auto"/>
            <w:hideMark/>
          </w:tcPr>
          <w:p w14:paraId="0AA8105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C88C8E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56902F3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46F4C9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CD9CB8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9A3591D"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ABEE86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16</w:t>
            </w:r>
          </w:p>
        </w:tc>
        <w:tc>
          <w:tcPr>
            <w:tcW w:w="600" w:type="dxa"/>
            <w:tcBorders>
              <w:top w:val="nil"/>
              <w:left w:val="nil"/>
              <w:bottom w:val="single" w:sz="4" w:space="0" w:color="auto"/>
              <w:right w:val="single" w:sz="4" w:space="0" w:color="auto"/>
            </w:tcBorders>
            <w:shd w:val="clear" w:color="auto" w:fill="auto"/>
            <w:hideMark/>
          </w:tcPr>
          <w:p w14:paraId="78E561A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16</w:t>
            </w:r>
          </w:p>
        </w:tc>
        <w:tc>
          <w:tcPr>
            <w:tcW w:w="6220" w:type="dxa"/>
            <w:tcBorders>
              <w:top w:val="nil"/>
              <w:left w:val="nil"/>
              <w:bottom w:val="single" w:sz="4" w:space="0" w:color="auto"/>
              <w:right w:val="single" w:sz="4" w:space="0" w:color="auto"/>
            </w:tcBorders>
            <w:shd w:val="clear" w:color="auto" w:fill="auto"/>
            <w:hideMark/>
          </w:tcPr>
          <w:p w14:paraId="12DFEEA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Аккумулятор кислотный стационарный, тип: С-1, СК-1</w:t>
            </w:r>
          </w:p>
        </w:tc>
        <w:tc>
          <w:tcPr>
            <w:tcW w:w="827" w:type="dxa"/>
            <w:tcBorders>
              <w:top w:val="nil"/>
              <w:left w:val="nil"/>
              <w:bottom w:val="single" w:sz="4" w:space="0" w:color="auto"/>
              <w:right w:val="single" w:sz="4" w:space="0" w:color="auto"/>
            </w:tcBorders>
            <w:shd w:val="clear" w:color="auto" w:fill="auto"/>
            <w:hideMark/>
          </w:tcPr>
          <w:p w14:paraId="33D446E1"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1AFEC0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04FE643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E5686B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879F47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DB30280"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5A9E5AA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17</w:t>
            </w:r>
          </w:p>
        </w:tc>
        <w:tc>
          <w:tcPr>
            <w:tcW w:w="600" w:type="dxa"/>
            <w:tcBorders>
              <w:top w:val="nil"/>
              <w:left w:val="nil"/>
              <w:bottom w:val="single" w:sz="4" w:space="0" w:color="auto"/>
              <w:right w:val="single" w:sz="4" w:space="0" w:color="auto"/>
            </w:tcBorders>
            <w:shd w:val="clear" w:color="auto" w:fill="auto"/>
            <w:hideMark/>
          </w:tcPr>
          <w:p w14:paraId="08082CC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17</w:t>
            </w:r>
          </w:p>
        </w:tc>
        <w:tc>
          <w:tcPr>
            <w:tcW w:w="6220" w:type="dxa"/>
            <w:tcBorders>
              <w:top w:val="nil"/>
              <w:left w:val="nil"/>
              <w:bottom w:val="single" w:sz="4" w:space="0" w:color="auto"/>
              <w:right w:val="single" w:sz="4" w:space="0" w:color="auto"/>
            </w:tcBorders>
            <w:shd w:val="clear" w:color="auto" w:fill="auto"/>
            <w:hideMark/>
          </w:tcPr>
          <w:p w14:paraId="3CA9C68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Аккумулятор 12 В, 17 А*ч (АБ 1217К)</w:t>
            </w:r>
          </w:p>
        </w:tc>
        <w:tc>
          <w:tcPr>
            <w:tcW w:w="827" w:type="dxa"/>
            <w:tcBorders>
              <w:top w:val="nil"/>
              <w:left w:val="nil"/>
              <w:bottom w:val="single" w:sz="4" w:space="0" w:color="auto"/>
              <w:right w:val="single" w:sz="4" w:space="0" w:color="auto"/>
            </w:tcBorders>
            <w:shd w:val="clear" w:color="auto" w:fill="auto"/>
            <w:hideMark/>
          </w:tcPr>
          <w:p w14:paraId="5831D76C"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B2234C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3A4FC1B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0C8246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929A53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FE0D6AD"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77396B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18</w:t>
            </w:r>
          </w:p>
        </w:tc>
        <w:tc>
          <w:tcPr>
            <w:tcW w:w="600" w:type="dxa"/>
            <w:tcBorders>
              <w:top w:val="nil"/>
              <w:left w:val="nil"/>
              <w:bottom w:val="single" w:sz="4" w:space="0" w:color="auto"/>
              <w:right w:val="single" w:sz="4" w:space="0" w:color="auto"/>
            </w:tcBorders>
            <w:shd w:val="clear" w:color="auto" w:fill="auto"/>
            <w:hideMark/>
          </w:tcPr>
          <w:p w14:paraId="186A608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18</w:t>
            </w:r>
          </w:p>
        </w:tc>
        <w:tc>
          <w:tcPr>
            <w:tcW w:w="6220" w:type="dxa"/>
            <w:tcBorders>
              <w:top w:val="nil"/>
              <w:left w:val="nil"/>
              <w:bottom w:val="single" w:sz="4" w:space="0" w:color="auto"/>
              <w:right w:val="single" w:sz="4" w:space="0" w:color="auto"/>
            </w:tcBorders>
            <w:shd w:val="clear" w:color="auto" w:fill="auto"/>
            <w:hideMark/>
          </w:tcPr>
          <w:p w14:paraId="4406A1D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Реле, ключ, кнопка и др. с подготовкой места установки</w:t>
            </w:r>
          </w:p>
        </w:tc>
        <w:tc>
          <w:tcPr>
            <w:tcW w:w="827" w:type="dxa"/>
            <w:tcBorders>
              <w:top w:val="nil"/>
              <w:left w:val="nil"/>
              <w:bottom w:val="single" w:sz="4" w:space="0" w:color="auto"/>
              <w:right w:val="single" w:sz="4" w:space="0" w:color="auto"/>
            </w:tcBorders>
            <w:shd w:val="clear" w:color="auto" w:fill="auto"/>
            <w:hideMark/>
          </w:tcPr>
          <w:p w14:paraId="4D7AA94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5BD57F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7BE4A7F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E0DD8D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444D65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1F7375D"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0F986E5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19</w:t>
            </w:r>
          </w:p>
        </w:tc>
        <w:tc>
          <w:tcPr>
            <w:tcW w:w="600" w:type="dxa"/>
            <w:tcBorders>
              <w:top w:val="nil"/>
              <w:left w:val="nil"/>
              <w:bottom w:val="single" w:sz="4" w:space="0" w:color="auto"/>
              <w:right w:val="single" w:sz="4" w:space="0" w:color="auto"/>
            </w:tcBorders>
            <w:shd w:val="clear" w:color="auto" w:fill="auto"/>
            <w:hideMark/>
          </w:tcPr>
          <w:p w14:paraId="65CE8C2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19</w:t>
            </w:r>
          </w:p>
        </w:tc>
        <w:tc>
          <w:tcPr>
            <w:tcW w:w="6220" w:type="dxa"/>
            <w:tcBorders>
              <w:top w:val="nil"/>
              <w:left w:val="nil"/>
              <w:bottom w:val="single" w:sz="4" w:space="0" w:color="auto"/>
              <w:right w:val="single" w:sz="4" w:space="0" w:color="auto"/>
            </w:tcBorders>
            <w:shd w:val="clear" w:color="auto" w:fill="auto"/>
            <w:hideMark/>
          </w:tcPr>
          <w:p w14:paraId="3FE367A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Устройство коммутационное; 2 реле, контакты на переключение; U-упр.12 В; I-упр.40 мА; U-</w:t>
            </w:r>
            <w:proofErr w:type="spellStart"/>
            <w:r w:rsidRPr="00E560D1">
              <w:rPr>
                <w:rFonts w:ascii="Arial" w:hAnsi="Arial" w:cs="Arial"/>
                <w:color w:val="000000"/>
                <w:sz w:val="16"/>
                <w:szCs w:val="16"/>
              </w:rPr>
              <w:t>коммут.до</w:t>
            </w:r>
            <w:proofErr w:type="spellEnd"/>
            <w:r w:rsidRPr="00E560D1">
              <w:rPr>
                <w:rFonts w:ascii="Arial" w:hAnsi="Arial" w:cs="Arial"/>
                <w:color w:val="000000"/>
                <w:sz w:val="16"/>
                <w:szCs w:val="16"/>
              </w:rPr>
              <w:t xml:space="preserve"> 250В; I-</w:t>
            </w:r>
            <w:proofErr w:type="spellStart"/>
            <w:r w:rsidRPr="00E560D1">
              <w:rPr>
                <w:rFonts w:ascii="Arial" w:hAnsi="Arial" w:cs="Arial"/>
                <w:color w:val="000000"/>
                <w:sz w:val="16"/>
                <w:szCs w:val="16"/>
              </w:rPr>
              <w:t>коммут.до</w:t>
            </w:r>
            <w:proofErr w:type="spellEnd"/>
            <w:r w:rsidRPr="00E560D1">
              <w:rPr>
                <w:rFonts w:ascii="Arial" w:hAnsi="Arial" w:cs="Arial"/>
                <w:color w:val="000000"/>
                <w:sz w:val="16"/>
                <w:szCs w:val="16"/>
              </w:rPr>
              <w:t xml:space="preserve"> 10 А; IP30; t-</w:t>
            </w:r>
            <w:proofErr w:type="gramStart"/>
            <w:r w:rsidRPr="00E560D1">
              <w:rPr>
                <w:rFonts w:ascii="Arial" w:hAnsi="Arial" w:cs="Arial"/>
                <w:color w:val="000000"/>
                <w:sz w:val="16"/>
                <w:szCs w:val="16"/>
              </w:rPr>
              <w:t>раб.-</w:t>
            </w:r>
            <w:proofErr w:type="gramEnd"/>
            <w:r w:rsidRPr="00E560D1">
              <w:rPr>
                <w:rFonts w:ascii="Arial" w:hAnsi="Arial" w:cs="Arial"/>
                <w:color w:val="000000"/>
                <w:sz w:val="16"/>
                <w:szCs w:val="16"/>
              </w:rPr>
              <w:t>30...+50°С; 102х107х39 мм.</w:t>
            </w:r>
          </w:p>
        </w:tc>
        <w:tc>
          <w:tcPr>
            <w:tcW w:w="827" w:type="dxa"/>
            <w:tcBorders>
              <w:top w:val="nil"/>
              <w:left w:val="nil"/>
              <w:bottom w:val="single" w:sz="4" w:space="0" w:color="auto"/>
              <w:right w:val="single" w:sz="4" w:space="0" w:color="auto"/>
            </w:tcBorders>
            <w:shd w:val="clear" w:color="auto" w:fill="auto"/>
            <w:hideMark/>
          </w:tcPr>
          <w:p w14:paraId="120BF69E"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000BE6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679629D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6CF4F6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A2614C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43699E0"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41398F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20</w:t>
            </w:r>
          </w:p>
        </w:tc>
        <w:tc>
          <w:tcPr>
            <w:tcW w:w="600" w:type="dxa"/>
            <w:tcBorders>
              <w:top w:val="nil"/>
              <w:left w:val="nil"/>
              <w:bottom w:val="single" w:sz="4" w:space="0" w:color="auto"/>
              <w:right w:val="single" w:sz="4" w:space="0" w:color="auto"/>
            </w:tcBorders>
            <w:shd w:val="clear" w:color="auto" w:fill="auto"/>
            <w:hideMark/>
          </w:tcPr>
          <w:p w14:paraId="7EDF2B3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20</w:t>
            </w:r>
          </w:p>
        </w:tc>
        <w:tc>
          <w:tcPr>
            <w:tcW w:w="6220" w:type="dxa"/>
            <w:tcBorders>
              <w:top w:val="nil"/>
              <w:left w:val="nil"/>
              <w:bottom w:val="single" w:sz="4" w:space="0" w:color="auto"/>
              <w:right w:val="single" w:sz="4" w:space="0" w:color="auto"/>
            </w:tcBorders>
            <w:shd w:val="clear" w:color="auto" w:fill="auto"/>
            <w:hideMark/>
          </w:tcPr>
          <w:p w14:paraId="5288FF3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Устройство сигнально-блокировочное</w:t>
            </w:r>
          </w:p>
        </w:tc>
        <w:tc>
          <w:tcPr>
            <w:tcW w:w="827" w:type="dxa"/>
            <w:tcBorders>
              <w:top w:val="nil"/>
              <w:left w:val="nil"/>
              <w:bottom w:val="single" w:sz="4" w:space="0" w:color="auto"/>
              <w:right w:val="single" w:sz="4" w:space="0" w:color="auto"/>
            </w:tcBorders>
            <w:shd w:val="clear" w:color="auto" w:fill="auto"/>
            <w:hideMark/>
          </w:tcPr>
          <w:p w14:paraId="6CB488D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4F3B85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74F2C51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07F7F5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643DB0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303FD10E"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3DB9E34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21</w:t>
            </w:r>
          </w:p>
        </w:tc>
        <w:tc>
          <w:tcPr>
            <w:tcW w:w="600" w:type="dxa"/>
            <w:tcBorders>
              <w:top w:val="nil"/>
              <w:left w:val="nil"/>
              <w:bottom w:val="single" w:sz="4" w:space="0" w:color="auto"/>
              <w:right w:val="single" w:sz="4" w:space="0" w:color="auto"/>
            </w:tcBorders>
            <w:shd w:val="clear" w:color="auto" w:fill="auto"/>
            <w:hideMark/>
          </w:tcPr>
          <w:p w14:paraId="1F51819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21</w:t>
            </w:r>
          </w:p>
        </w:tc>
        <w:tc>
          <w:tcPr>
            <w:tcW w:w="6220" w:type="dxa"/>
            <w:tcBorders>
              <w:top w:val="nil"/>
              <w:left w:val="nil"/>
              <w:bottom w:val="single" w:sz="4" w:space="0" w:color="auto"/>
              <w:right w:val="single" w:sz="4" w:space="0" w:color="auto"/>
            </w:tcBorders>
            <w:shd w:val="clear" w:color="auto" w:fill="auto"/>
            <w:hideMark/>
          </w:tcPr>
          <w:p w14:paraId="14E4A94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Блок </w:t>
            </w:r>
            <w:proofErr w:type="spellStart"/>
            <w:r w:rsidRPr="00E560D1">
              <w:rPr>
                <w:rFonts w:ascii="Arial" w:hAnsi="Arial" w:cs="Arial"/>
                <w:color w:val="000000"/>
                <w:sz w:val="16"/>
                <w:szCs w:val="16"/>
              </w:rPr>
              <w:t>разветвительно</w:t>
            </w:r>
            <w:proofErr w:type="spellEnd"/>
            <w:r w:rsidRPr="00E560D1">
              <w:rPr>
                <w:rFonts w:ascii="Arial" w:hAnsi="Arial" w:cs="Arial"/>
                <w:color w:val="000000"/>
                <w:sz w:val="16"/>
                <w:szCs w:val="16"/>
              </w:rPr>
              <w:t>-изолирующий БРИЗ</w:t>
            </w:r>
          </w:p>
        </w:tc>
        <w:tc>
          <w:tcPr>
            <w:tcW w:w="827" w:type="dxa"/>
            <w:tcBorders>
              <w:top w:val="nil"/>
              <w:left w:val="nil"/>
              <w:bottom w:val="single" w:sz="4" w:space="0" w:color="auto"/>
              <w:right w:val="single" w:sz="4" w:space="0" w:color="auto"/>
            </w:tcBorders>
            <w:shd w:val="clear" w:color="auto" w:fill="auto"/>
            <w:hideMark/>
          </w:tcPr>
          <w:p w14:paraId="233E466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71FE02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0CE7AA0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E7301F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D206E9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25D6207"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43C807"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2. Оборудование СОУЭ</w:t>
            </w:r>
          </w:p>
        </w:tc>
      </w:tr>
      <w:tr w:rsidR="00E560D1" w:rsidRPr="00E560D1" w14:paraId="7FC43115"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238663D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22</w:t>
            </w:r>
          </w:p>
        </w:tc>
        <w:tc>
          <w:tcPr>
            <w:tcW w:w="600" w:type="dxa"/>
            <w:tcBorders>
              <w:top w:val="nil"/>
              <w:left w:val="nil"/>
              <w:bottom w:val="single" w:sz="4" w:space="0" w:color="auto"/>
              <w:right w:val="single" w:sz="4" w:space="0" w:color="auto"/>
            </w:tcBorders>
            <w:shd w:val="clear" w:color="auto" w:fill="auto"/>
            <w:hideMark/>
          </w:tcPr>
          <w:p w14:paraId="75B0D28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22</w:t>
            </w:r>
          </w:p>
        </w:tc>
        <w:tc>
          <w:tcPr>
            <w:tcW w:w="6220" w:type="dxa"/>
            <w:tcBorders>
              <w:top w:val="nil"/>
              <w:left w:val="nil"/>
              <w:bottom w:val="single" w:sz="4" w:space="0" w:color="auto"/>
              <w:right w:val="single" w:sz="4" w:space="0" w:color="auto"/>
            </w:tcBorders>
            <w:shd w:val="clear" w:color="auto" w:fill="auto"/>
            <w:hideMark/>
          </w:tcPr>
          <w:p w14:paraId="1B8A1B7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Аппарат (кнопка, ключ управления, замок электромагнитной блокировки, звуковой сигнал, сигнальная лампа) управления и сигнализации, количество подключаемых концов: до 2</w:t>
            </w:r>
          </w:p>
        </w:tc>
        <w:tc>
          <w:tcPr>
            <w:tcW w:w="827" w:type="dxa"/>
            <w:tcBorders>
              <w:top w:val="nil"/>
              <w:left w:val="nil"/>
              <w:bottom w:val="single" w:sz="4" w:space="0" w:color="auto"/>
              <w:right w:val="single" w:sz="4" w:space="0" w:color="auto"/>
            </w:tcBorders>
            <w:shd w:val="clear" w:color="auto" w:fill="auto"/>
            <w:hideMark/>
          </w:tcPr>
          <w:p w14:paraId="1C4CF04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EAA051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10</w:t>
            </w:r>
          </w:p>
        </w:tc>
        <w:tc>
          <w:tcPr>
            <w:tcW w:w="836" w:type="dxa"/>
            <w:tcBorders>
              <w:top w:val="nil"/>
              <w:left w:val="nil"/>
              <w:bottom w:val="single" w:sz="4" w:space="0" w:color="auto"/>
              <w:right w:val="single" w:sz="4" w:space="0" w:color="auto"/>
            </w:tcBorders>
            <w:shd w:val="clear" w:color="auto" w:fill="auto"/>
            <w:hideMark/>
          </w:tcPr>
          <w:p w14:paraId="6B93346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94D36F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24297B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117C28D"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49BE38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23</w:t>
            </w:r>
          </w:p>
        </w:tc>
        <w:tc>
          <w:tcPr>
            <w:tcW w:w="600" w:type="dxa"/>
            <w:tcBorders>
              <w:top w:val="nil"/>
              <w:left w:val="nil"/>
              <w:bottom w:val="single" w:sz="4" w:space="0" w:color="auto"/>
              <w:right w:val="single" w:sz="4" w:space="0" w:color="auto"/>
            </w:tcBorders>
            <w:shd w:val="clear" w:color="auto" w:fill="auto"/>
            <w:hideMark/>
          </w:tcPr>
          <w:p w14:paraId="0B75418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23</w:t>
            </w:r>
          </w:p>
        </w:tc>
        <w:tc>
          <w:tcPr>
            <w:tcW w:w="6220" w:type="dxa"/>
            <w:tcBorders>
              <w:top w:val="nil"/>
              <w:left w:val="nil"/>
              <w:bottom w:val="single" w:sz="4" w:space="0" w:color="auto"/>
              <w:right w:val="single" w:sz="4" w:space="0" w:color="auto"/>
            </w:tcBorders>
            <w:shd w:val="clear" w:color="auto" w:fill="auto"/>
            <w:hideMark/>
          </w:tcPr>
          <w:p w14:paraId="2C5EF54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Оповещатель охранно-пожарный комбинированный </w:t>
            </w:r>
            <w:proofErr w:type="gramStart"/>
            <w:r w:rsidRPr="00E560D1">
              <w:rPr>
                <w:rFonts w:ascii="Arial" w:hAnsi="Arial" w:cs="Arial"/>
                <w:color w:val="000000"/>
                <w:sz w:val="16"/>
                <w:szCs w:val="16"/>
              </w:rPr>
              <w:t>свето-звуковой</w:t>
            </w:r>
            <w:proofErr w:type="gramEnd"/>
            <w:r w:rsidRPr="00E560D1">
              <w:rPr>
                <w:rFonts w:ascii="Arial" w:hAnsi="Arial" w:cs="Arial"/>
                <w:color w:val="000000"/>
                <w:sz w:val="16"/>
                <w:szCs w:val="16"/>
              </w:rPr>
              <w:t>, 105 дБ, U-пит.12В Маяк-12-КП</w:t>
            </w:r>
          </w:p>
        </w:tc>
        <w:tc>
          <w:tcPr>
            <w:tcW w:w="827" w:type="dxa"/>
            <w:tcBorders>
              <w:top w:val="nil"/>
              <w:left w:val="nil"/>
              <w:bottom w:val="single" w:sz="4" w:space="0" w:color="auto"/>
              <w:right w:val="single" w:sz="4" w:space="0" w:color="auto"/>
            </w:tcBorders>
            <w:shd w:val="clear" w:color="auto" w:fill="auto"/>
            <w:hideMark/>
          </w:tcPr>
          <w:p w14:paraId="51F4E24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A99F28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10</w:t>
            </w:r>
          </w:p>
        </w:tc>
        <w:tc>
          <w:tcPr>
            <w:tcW w:w="836" w:type="dxa"/>
            <w:tcBorders>
              <w:top w:val="nil"/>
              <w:left w:val="nil"/>
              <w:bottom w:val="single" w:sz="4" w:space="0" w:color="auto"/>
              <w:right w:val="single" w:sz="4" w:space="0" w:color="auto"/>
            </w:tcBorders>
            <w:shd w:val="clear" w:color="auto" w:fill="auto"/>
            <w:hideMark/>
          </w:tcPr>
          <w:p w14:paraId="3EF9B6A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CE0F27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CC1C7B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A06BE0F"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78F537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24</w:t>
            </w:r>
          </w:p>
        </w:tc>
        <w:tc>
          <w:tcPr>
            <w:tcW w:w="600" w:type="dxa"/>
            <w:tcBorders>
              <w:top w:val="nil"/>
              <w:left w:val="nil"/>
              <w:bottom w:val="single" w:sz="4" w:space="0" w:color="auto"/>
              <w:right w:val="single" w:sz="4" w:space="0" w:color="auto"/>
            </w:tcBorders>
            <w:shd w:val="clear" w:color="auto" w:fill="auto"/>
            <w:hideMark/>
          </w:tcPr>
          <w:p w14:paraId="4082F26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24</w:t>
            </w:r>
          </w:p>
        </w:tc>
        <w:tc>
          <w:tcPr>
            <w:tcW w:w="6220" w:type="dxa"/>
            <w:tcBorders>
              <w:top w:val="nil"/>
              <w:left w:val="nil"/>
              <w:bottom w:val="single" w:sz="4" w:space="0" w:color="auto"/>
              <w:right w:val="single" w:sz="4" w:space="0" w:color="auto"/>
            </w:tcBorders>
            <w:shd w:val="clear" w:color="auto" w:fill="auto"/>
            <w:hideMark/>
          </w:tcPr>
          <w:p w14:paraId="7A9AF76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Транспарант световой (табло)</w:t>
            </w:r>
          </w:p>
        </w:tc>
        <w:tc>
          <w:tcPr>
            <w:tcW w:w="827" w:type="dxa"/>
            <w:tcBorders>
              <w:top w:val="nil"/>
              <w:left w:val="nil"/>
              <w:bottom w:val="single" w:sz="4" w:space="0" w:color="auto"/>
              <w:right w:val="single" w:sz="4" w:space="0" w:color="auto"/>
            </w:tcBorders>
            <w:shd w:val="clear" w:color="auto" w:fill="auto"/>
            <w:hideMark/>
          </w:tcPr>
          <w:p w14:paraId="2612AA1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5136B7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41</w:t>
            </w:r>
          </w:p>
        </w:tc>
        <w:tc>
          <w:tcPr>
            <w:tcW w:w="836" w:type="dxa"/>
            <w:tcBorders>
              <w:top w:val="nil"/>
              <w:left w:val="nil"/>
              <w:bottom w:val="single" w:sz="4" w:space="0" w:color="auto"/>
              <w:right w:val="single" w:sz="4" w:space="0" w:color="auto"/>
            </w:tcBorders>
            <w:shd w:val="clear" w:color="auto" w:fill="auto"/>
            <w:hideMark/>
          </w:tcPr>
          <w:p w14:paraId="450DFEB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4F2319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A661A2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15+12+14 </w:t>
            </w:r>
          </w:p>
        </w:tc>
      </w:tr>
      <w:tr w:rsidR="00E560D1" w:rsidRPr="00E560D1" w14:paraId="45574B19"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FB6288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25</w:t>
            </w:r>
          </w:p>
        </w:tc>
        <w:tc>
          <w:tcPr>
            <w:tcW w:w="600" w:type="dxa"/>
            <w:tcBorders>
              <w:top w:val="nil"/>
              <w:left w:val="nil"/>
              <w:bottom w:val="single" w:sz="4" w:space="0" w:color="auto"/>
              <w:right w:val="single" w:sz="4" w:space="0" w:color="auto"/>
            </w:tcBorders>
            <w:shd w:val="clear" w:color="auto" w:fill="auto"/>
            <w:hideMark/>
          </w:tcPr>
          <w:p w14:paraId="1A3CBBA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25</w:t>
            </w:r>
          </w:p>
        </w:tc>
        <w:tc>
          <w:tcPr>
            <w:tcW w:w="6220" w:type="dxa"/>
            <w:tcBorders>
              <w:top w:val="nil"/>
              <w:left w:val="nil"/>
              <w:bottom w:val="single" w:sz="4" w:space="0" w:color="auto"/>
              <w:right w:val="single" w:sz="4" w:space="0" w:color="auto"/>
            </w:tcBorders>
            <w:shd w:val="clear" w:color="auto" w:fill="auto"/>
            <w:hideMark/>
          </w:tcPr>
          <w:p w14:paraId="26F7A08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световой ЛЮКС-12 "Выход"</w:t>
            </w:r>
          </w:p>
        </w:tc>
        <w:tc>
          <w:tcPr>
            <w:tcW w:w="827" w:type="dxa"/>
            <w:tcBorders>
              <w:top w:val="nil"/>
              <w:left w:val="nil"/>
              <w:bottom w:val="single" w:sz="4" w:space="0" w:color="auto"/>
              <w:right w:val="single" w:sz="4" w:space="0" w:color="auto"/>
            </w:tcBorders>
            <w:shd w:val="clear" w:color="auto" w:fill="auto"/>
            <w:hideMark/>
          </w:tcPr>
          <w:p w14:paraId="04D630FD"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8221A8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15</w:t>
            </w:r>
          </w:p>
        </w:tc>
        <w:tc>
          <w:tcPr>
            <w:tcW w:w="836" w:type="dxa"/>
            <w:tcBorders>
              <w:top w:val="nil"/>
              <w:left w:val="nil"/>
              <w:bottom w:val="single" w:sz="4" w:space="0" w:color="auto"/>
              <w:right w:val="single" w:sz="4" w:space="0" w:color="auto"/>
            </w:tcBorders>
            <w:shd w:val="clear" w:color="auto" w:fill="auto"/>
            <w:hideMark/>
          </w:tcPr>
          <w:p w14:paraId="3F5F6A0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A72897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710AA0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E2E7EF6"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0E8CA4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26</w:t>
            </w:r>
          </w:p>
        </w:tc>
        <w:tc>
          <w:tcPr>
            <w:tcW w:w="600" w:type="dxa"/>
            <w:tcBorders>
              <w:top w:val="nil"/>
              <w:left w:val="nil"/>
              <w:bottom w:val="single" w:sz="4" w:space="0" w:color="auto"/>
              <w:right w:val="single" w:sz="4" w:space="0" w:color="auto"/>
            </w:tcBorders>
            <w:shd w:val="clear" w:color="auto" w:fill="auto"/>
            <w:hideMark/>
          </w:tcPr>
          <w:p w14:paraId="3DA521F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26</w:t>
            </w:r>
          </w:p>
        </w:tc>
        <w:tc>
          <w:tcPr>
            <w:tcW w:w="6220" w:type="dxa"/>
            <w:tcBorders>
              <w:top w:val="nil"/>
              <w:left w:val="nil"/>
              <w:bottom w:val="single" w:sz="4" w:space="0" w:color="auto"/>
              <w:right w:val="single" w:sz="4" w:space="0" w:color="auto"/>
            </w:tcBorders>
            <w:shd w:val="clear" w:color="auto" w:fill="auto"/>
            <w:hideMark/>
          </w:tcPr>
          <w:p w14:paraId="0314091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световой ЛЮКС-12 "Направление движения"</w:t>
            </w:r>
          </w:p>
        </w:tc>
        <w:tc>
          <w:tcPr>
            <w:tcW w:w="827" w:type="dxa"/>
            <w:tcBorders>
              <w:top w:val="nil"/>
              <w:left w:val="nil"/>
              <w:bottom w:val="single" w:sz="4" w:space="0" w:color="auto"/>
              <w:right w:val="single" w:sz="4" w:space="0" w:color="auto"/>
            </w:tcBorders>
            <w:shd w:val="clear" w:color="auto" w:fill="auto"/>
            <w:hideMark/>
          </w:tcPr>
          <w:p w14:paraId="32ACCE4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A736D3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12</w:t>
            </w:r>
          </w:p>
        </w:tc>
        <w:tc>
          <w:tcPr>
            <w:tcW w:w="836" w:type="dxa"/>
            <w:tcBorders>
              <w:top w:val="nil"/>
              <w:left w:val="nil"/>
              <w:bottom w:val="single" w:sz="4" w:space="0" w:color="auto"/>
              <w:right w:val="single" w:sz="4" w:space="0" w:color="auto"/>
            </w:tcBorders>
            <w:shd w:val="clear" w:color="auto" w:fill="auto"/>
            <w:hideMark/>
          </w:tcPr>
          <w:p w14:paraId="2931B08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24DBA7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AF7C43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C5F4E71"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58C9AA8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27</w:t>
            </w:r>
          </w:p>
        </w:tc>
        <w:tc>
          <w:tcPr>
            <w:tcW w:w="600" w:type="dxa"/>
            <w:tcBorders>
              <w:top w:val="nil"/>
              <w:left w:val="nil"/>
              <w:bottom w:val="single" w:sz="4" w:space="0" w:color="auto"/>
              <w:right w:val="single" w:sz="4" w:space="0" w:color="auto"/>
            </w:tcBorders>
            <w:shd w:val="clear" w:color="auto" w:fill="auto"/>
            <w:hideMark/>
          </w:tcPr>
          <w:p w14:paraId="4BA03DA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27</w:t>
            </w:r>
          </w:p>
        </w:tc>
        <w:tc>
          <w:tcPr>
            <w:tcW w:w="6220" w:type="dxa"/>
            <w:tcBorders>
              <w:top w:val="nil"/>
              <w:left w:val="nil"/>
              <w:bottom w:val="single" w:sz="4" w:space="0" w:color="auto"/>
              <w:right w:val="single" w:sz="4" w:space="0" w:color="auto"/>
            </w:tcBorders>
            <w:shd w:val="clear" w:color="auto" w:fill="auto"/>
            <w:hideMark/>
          </w:tcPr>
          <w:p w14:paraId="5D6B3C5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охранно-</w:t>
            </w:r>
            <w:proofErr w:type="gramStart"/>
            <w:r w:rsidRPr="00E560D1">
              <w:rPr>
                <w:rFonts w:ascii="Arial" w:hAnsi="Arial" w:cs="Arial"/>
                <w:color w:val="000000"/>
                <w:sz w:val="16"/>
                <w:szCs w:val="16"/>
              </w:rPr>
              <w:t>пожарный  световой</w:t>
            </w:r>
            <w:proofErr w:type="gramEnd"/>
            <w:r w:rsidRPr="00E560D1">
              <w:rPr>
                <w:rFonts w:ascii="Arial" w:hAnsi="Arial" w:cs="Arial"/>
                <w:color w:val="000000"/>
                <w:sz w:val="16"/>
                <w:szCs w:val="16"/>
              </w:rPr>
              <w:t xml:space="preserve"> Маяк-12-С</w:t>
            </w:r>
          </w:p>
        </w:tc>
        <w:tc>
          <w:tcPr>
            <w:tcW w:w="827" w:type="dxa"/>
            <w:tcBorders>
              <w:top w:val="nil"/>
              <w:left w:val="nil"/>
              <w:bottom w:val="single" w:sz="4" w:space="0" w:color="auto"/>
              <w:right w:val="single" w:sz="4" w:space="0" w:color="auto"/>
            </w:tcBorders>
            <w:shd w:val="clear" w:color="auto" w:fill="auto"/>
            <w:hideMark/>
          </w:tcPr>
          <w:p w14:paraId="75F6A04E"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170D43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14</w:t>
            </w:r>
          </w:p>
        </w:tc>
        <w:tc>
          <w:tcPr>
            <w:tcW w:w="836" w:type="dxa"/>
            <w:tcBorders>
              <w:top w:val="nil"/>
              <w:left w:val="nil"/>
              <w:bottom w:val="single" w:sz="4" w:space="0" w:color="auto"/>
              <w:right w:val="single" w:sz="4" w:space="0" w:color="auto"/>
            </w:tcBorders>
            <w:shd w:val="clear" w:color="auto" w:fill="auto"/>
            <w:hideMark/>
          </w:tcPr>
          <w:p w14:paraId="3089E97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5CE6FD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BA6783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EA30310"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F512B2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28</w:t>
            </w:r>
          </w:p>
        </w:tc>
        <w:tc>
          <w:tcPr>
            <w:tcW w:w="600" w:type="dxa"/>
            <w:tcBorders>
              <w:top w:val="nil"/>
              <w:left w:val="nil"/>
              <w:bottom w:val="single" w:sz="4" w:space="0" w:color="auto"/>
              <w:right w:val="single" w:sz="4" w:space="0" w:color="auto"/>
            </w:tcBorders>
            <w:shd w:val="clear" w:color="auto" w:fill="auto"/>
            <w:hideMark/>
          </w:tcPr>
          <w:p w14:paraId="67F24D4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28</w:t>
            </w:r>
          </w:p>
        </w:tc>
        <w:tc>
          <w:tcPr>
            <w:tcW w:w="6220" w:type="dxa"/>
            <w:tcBorders>
              <w:top w:val="nil"/>
              <w:left w:val="nil"/>
              <w:bottom w:val="single" w:sz="4" w:space="0" w:color="auto"/>
              <w:right w:val="single" w:sz="4" w:space="0" w:color="auto"/>
            </w:tcBorders>
            <w:shd w:val="clear" w:color="auto" w:fill="auto"/>
            <w:hideMark/>
          </w:tcPr>
          <w:p w14:paraId="558BF81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Коробка кабельная соединительная или </w:t>
            </w:r>
            <w:proofErr w:type="spellStart"/>
            <w:r w:rsidRPr="00E560D1">
              <w:rPr>
                <w:rFonts w:ascii="Arial" w:hAnsi="Arial" w:cs="Arial"/>
                <w:color w:val="000000"/>
                <w:sz w:val="16"/>
                <w:szCs w:val="16"/>
              </w:rPr>
              <w:t>разветвительная</w:t>
            </w:r>
            <w:proofErr w:type="spellEnd"/>
          </w:p>
        </w:tc>
        <w:tc>
          <w:tcPr>
            <w:tcW w:w="827" w:type="dxa"/>
            <w:tcBorders>
              <w:top w:val="nil"/>
              <w:left w:val="nil"/>
              <w:bottom w:val="single" w:sz="4" w:space="0" w:color="auto"/>
              <w:right w:val="single" w:sz="4" w:space="0" w:color="auto"/>
            </w:tcBorders>
            <w:shd w:val="clear" w:color="auto" w:fill="auto"/>
            <w:hideMark/>
          </w:tcPr>
          <w:p w14:paraId="75BA170C"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F130F2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w:t>
            </w:r>
          </w:p>
        </w:tc>
        <w:tc>
          <w:tcPr>
            <w:tcW w:w="836" w:type="dxa"/>
            <w:tcBorders>
              <w:top w:val="nil"/>
              <w:left w:val="nil"/>
              <w:bottom w:val="single" w:sz="4" w:space="0" w:color="auto"/>
              <w:right w:val="single" w:sz="4" w:space="0" w:color="auto"/>
            </w:tcBorders>
            <w:shd w:val="clear" w:color="auto" w:fill="auto"/>
            <w:hideMark/>
          </w:tcPr>
          <w:p w14:paraId="19387B3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6DBF48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F40A91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923E9A4"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5EB9496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29</w:t>
            </w:r>
          </w:p>
        </w:tc>
        <w:tc>
          <w:tcPr>
            <w:tcW w:w="600" w:type="dxa"/>
            <w:tcBorders>
              <w:top w:val="nil"/>
              <w:left w:val="nil"/>
              <w:bottom w:val="single" w:sz="4" w:space="0" w:color="auto"/>
              <w:right w:val="single" w:sz="4" w:space="0" w:color="auto"/>
            </w:tcBorders>
            <w:shd w:val="clear" w:color="auto" w:fill="auto"/>
            <w:hideMark/>
          </w:tcPr>
          <w:p w14:paraId="05414D3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29</w:t>
            </w:r>
          </w:p>
        </w:tc>
        <w:tc>
          <w:tcPr>
            <w:tcW w:w="6220" w:type="dxa"/>
            <w:tcBorders>
              <w:top w:val="nil"/>
              <w:left w:val="nil"/>
              <w:bottom w:val="single" w:sz="4" w:space="0" w:color="auto"/>
              <w:right w:val="single" w:sz="4" w:space="0" w:color="auto"/>
            </w:tcBorders>
            <w:shd w:val="clear" w:color="auto" w:fill="auto"/>
            <w:hideMark/>
          </w:tcPr>
          <w:p w14:paraId="353CAA5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Коробка монтажная огнестойкая КМ-О (4</w:t>
            </w:r>
            <w:proofErr w:type="gramStart"/>
            <w:r w:rsidRPr="00E560D1">
              <w:rPr>
                <w:rFonts w:ascii="Arial" w:hAnsi="Arial" w:cs="Arial"/>
                <w:color w:val="000000"/>
                <w:sz w:val="16"/>
                <w:szCs w:val="16"/>
              </w:rPr>
              <w:t>К)-</w:t>
            </w:r>
            <w:proofErr w:type="gramEnd"/>
            <w:r w:rsidRPr="00E560D1">
              <w:rPr>
                <w:rFonts w:ascii="Arial" w:hAnsi="Arial" w:cs="Arial"/>
                <w:color w:val="000000"/>
                <w:sz w:val="16"/>
                <w:szCs w:val="16"/>
              </w:rPr>
              <w:t>IP41</w:t>
            </w:r>
          </w:p>
        </w:tc>
        <w:tc>
          <w:tcPr>
            <w:tcW w:w="827" w:type="dxa"/>
            <w:tcBorders>
              <w:top w:val="nil"/>
              <w:left w:val="nil"/>
              <w:bottom w:val="single" w:sz="4" w:space="0" w:color="auto"/>
              <w:right w:val="single" w:sz="4" w:space="0" w:color="auto"/>
            </w:tcBorders>
            <w:shd w:val="clear" w:color="auto" w:fill="auto"/>
            <w:hideMark/>
          </w:tcPr>
          <w:p w14:paraId="735FF0F8"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2AC55B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w:t>
            </w:r>
          </w:p>
        </w:tc>
        <w:tc>
          <w:tcPr>
            <w:tcW w:w="836" w:type="dxa"/>
            <w:tcBorders>
              <w:top w:val="nil"/>
              <w:left w:val="nil"/>
              <w:bottom w:val="single" w:sz="4" w:space="0" w:color="auto"/>
              <w:right w:val="single" w:sz="4" w:space="0" w:color="auto"/>
            </w:tcBorders>
            <w:shd w:val="clear" w:color="auto" w:fill="auto"/>
            <w:hideMark/>
          </w:tcPr>
          <w:p w14:paraId="68618F5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1C412F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A18167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006D602"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1C731D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30</w:t>
            </w:r>
          </w:p>
        </w:tc>
        <w:tc>
          <w:tcPr>
            <w:tcW w:w="600" w:type="dxa"/>
            <w:tcBorders>
              <w:top w:val="nil"/>
              <w:left w:val="nil"/>
              <w:bottom w:val="single" w:sz="4" w:space="0" w:color="auto"/>
              <w:right w:val="single" w:sz="4" w:space="0" w:color="auto"/>
            </w:tcBorders>
            <w:shd w:val="clear" w:color="auto" w:fill="auto"/>
            <w:hideMark/>
          </w:tcPr>
          <w:p w14:paraId="71CECE5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30</w:t>
            </w:r>
          </w:p>
        </w:tc>
        <w:tc>
          <w:tcPr>
            <w:tcW w:w="6220" w:type="dxa"/>
            <w:tcBorders>
              <w:top w:val="nil"/>
              <w:left w:val="nil"/>
              <w:bottom w:val="single" w:sz="4" w:space="0" w:color="auto"/>
              <w:right w:val="single" w:sz="4" w:space="0" w:color="auto"/>
            </w:tcBorders>
            <w:shd w:val="clear" w:color="auto" w:fill="auto"/>
            <w:hideMark/>
          </w:tcPr>
          <w:p w14:paraId="25CF521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Присоединение к приборам концов жил электрических проводок под винт: с изготовлением колец</w:t>
            </w:r>
          </w:p>
        </w:tc>
        <w:tc>
          <w:tcPr>
            <w:tcW w:w="827" w:type="dxa"/>
            <w:tcBorders>
              <w:top w:val="nil"/>
              <w:left w:val="nil"/>
              <w:bottom w:val="single" w:sz="4" w:space="0" w:color="auto"/>
              <w:right w:val="single" w:sz="4" w:space="0" w:color="auto"/>
            </w:tcBorders>
            <w:shd w:val="clear" w:color="auto" w:fill="auto"/>
            <w:hideMark/>
          </w:tcPr>
          <w:p w14:paraId="1D8C74A7"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063E4A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51</w:t>
            </w:r>
          </w:p>
        </w:tc>
        <w:tc>
          <w:tcPr>
            <w:tcW w:w="836" w:type="dxa"/>
            <w:tcBorders>
              <w:top w:val="nil"/>
              <w:left w:val="nil"/>
              <w:bottom w:val="single" w:sz="4" w:space="0" w:color="auto"/>
              <w:right w:val="single" w:sz="4" w:space="0" w:color="auto"/>
            </w:tcBorders>
            <w:shd w:val="clear" w:color="auto" w:fill="auto"/>
            <w:hideMark/>
          </w:tcPr>
          <w:p w14:paraId="034817D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FC8456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11BBBF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(51 / 100)*100 </w:t>
            </w:r>
          </w:p>
        </w:tc>
      </w:tr>
      <w:tr w:rsidR="00E560D1" w:rsidRPr="00E560D1" w14:paraId="74BB6C3B"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14CFE6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31</w:t>
            </w:r>
          </w:p>
        </w:tc>
        <w:tc>
          <w:tcPr>
            <w:tcW w:w="600" w:type="dxa"/>
            <w:tcBorders>
              <w:top w:val="nil"/>
              <w:left w:val="nil"/>
              <w:bottom w:val="single" w:sz="4" w:space="0" w:color="auto"/>
              <w:right w:val="single" w:sz="4" w:space="0" w:color="auto"/>
            </w:tcBorders>
            <w:shd w:val="clear" w:color="auto" w:fill="auto"/>
            <w:hideMark/>
          </w:tcPr>
          <w:p w14:paraId="01C913B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31</w:t>
            </w:r>
          </w:p>
        </w:tc>
        <w:tc>
          <w:tcPr>
            <w:tcW w:w="6220" w:type="dxa"/>
            <w:tcBorders>
              <w:top w:val="nil"/>
              <w:left w:val="nil"/>
              <w:bottom w:val="single" w:sz="4" w:space="0" w:color="auto"/>
              <w:right w:val="single" w:sz="4" w:space="0" w:color="auto"/>
            </w:tcBorders>
            <w:shd w:val="clear" w:color="auto" w:fill="auto"/>
            <w:hideMark/>
          </w:tcPr>
          <w:p w14:paraId="1A06C40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подключения нагрузки МНП</w:t>
            </w:r>
          </w:p>
        </w:tc>
        <w:tc>
          <w:tcPr>
            <w:tcW w:w="827" w:type="dxa"/>
            <w:tcBorders>
              <w:top w:val="nil"/>
              <w:left w:val="nil"/>
              <w:bottom w:val="single" w:sz="4" w:space="0" w:color="auto"/>
              <w:right w:val="single" w:sz="4" w:space="0" w:color="auto"/>
            </w:tcBorders>
            <w:shd w:val="clear" w:color="auto" w:fill="auto"/>
            <w:hideMark/>
          </w:tcPr>
          <w:p w14:paraId="109A1BE4"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32CA38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51</w:t>
            </w:r>
          </w:p>
        </w:tc>
        <w:tc>
          <w:tcPr>
            <w:tcW w:w="836" w:type="dxa"/>
            <w:tcBorders>
              <w:top w:val="nil"/>
              <w:left w:val="nil"/>
              <w:bottom w:val="single" w:sz="4" w:space="0" w:color="auto"/>
              <w:right w:val="single" w:sz="4" w:space="0" w:color="auto"/>
            </w:tcBorders>
            <w:shd w:val="clear" w:color="auto" w:fill="auto"/>
            <w:hideMark/>
          </w:tcPr>
          <w:p w14:paraId="628A3BE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C283A6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E54C2A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ADC3AC9"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341A27"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3. Кабельная продукция ПС и СОУЭ</w:t>
            </w:r>
          </w:p>
        </w:tc>
      </w:tr>
      <w:tr w:rsidR="00E560D1" w:rsidRPr="00E560D1" w14:paraId="4FB1C49B"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7DC80B1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32</w:t>
            </w:r>
          </w:p>
        </w:tc>
        <w:tc>
          <w:tcPr>
            <w:tcW w:w="600" w:type="dxa"/>
            <w:tcBorders>
              <w:top w:val="nil"/>
              <w:left w:val="nil"/>
              <w:bottom w:val="single" w:sz="4" w:space="0" w:color="auto"/>
              <w:right w:val="single" w:sz="4" w:space="0" w:color="auto"/>
            </w:tcBorders>
            <w:shd w:val="clear" w:color="auto" w:fill="auto"/>
            <w:hideMark/>
          </w:tcPr>
          <w:p w14:paraId="7E5E0B3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32</w:t>
            </w:r>
          </w:p>
        </w:tc>
        <w:tc>
          <w:tcPr>
            <w:tcW w:w="6220" w:type="dxa"/>
            <w:tcBorders>
              <w:top w:val="nil"/>
              <w:left w:val="nil"/>
              <w:bottom w:val="single" w:sz="4" w:space="0" w:color="auto"/>
              <w:right w:val="single" w:sz="4" w:space="0" w:color="auto"/>
            </w:tcBorders>
            <w:shd w:val="clear" w:color="auto" w:fill="auto"/>
            <w:hideMark/>
          </w:tcPr>
          <w:p w14:paraId="78E0BD5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Труба гофрированная ПВХ для защиты проводов и кабелей по установленным конструкциям, по стенам, колоннам, потолкам, основанию пола</w:t>
            </w:r>
          </w:p>
        </w:tc>
        <w:tc>
          <w:tcPr>
            <w:tcW w:w="827" w:type="dxa"/>
            <w:tcBorders>
              <w:top w:val="nil"/>
              <w:left w:val="nil"/>
              <w:bottom w:val="single" w:sz="4" w:space="0" w:color="auto"/>
              <w:right w:val="single" w:sz="4" w:space="0" w:color="auto"/>
            </w:tcBorders>
            <w:shd w:val="clear" w:color="auto" w:fill="auto"/>
            <w:hideMark/>
          </w:tcPr>
          <w:p w14:paraId="60CD227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38AF804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1171</w:t>
            </w:r>
          </w:p>
        </w:tc>
        <w:tc>
          <w:tcPr>
            <w:tcW w:w="836" w:type="dxa"/>
            <w:tcBorders>
              <w:top w:val="nil"/>
              <w:left w:val="nil"/>
              <w:bottom w:val="single" w:sz="4" w:space="0" w:color="auto"/>
              <w:right w:val="single" w:sz="4" w:space="0" w:color="auto"/>
            </w:tcBorders>
            <w:shd w:val="clear" w:color="auto" w:fill="auto"/>
            <w:hideMark/>
          </w:tcPr>
          <w:p w14:paraId="3FD7F55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AECA9A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43566B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(1171 / 100)*100 </w:t>
            </w:r>
          </w:p>
        </w:tc>
      </w:tr>
      <w:tr w:rsidR="00E560D1" w:rsidRPr="00E560D1" w14:paraId="6B96F908"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1D0578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33</w:t>
            </w:r>
          </w:p>
        </w:tc>
        <w:tc>
          <w:tcPr>
            <w:tcW w:w="600" w:type="dxa"/>
            <w:tcBorders>
              <w:top w:val="nil"/>
              <w:left w:val="nil"/>
              <w:bottom w:val="single" w:sz="4" w:space="0" w:color="auto"/>
              <w:right w:val="single" w:sz="4" w:space="0" w:color="auto"/>
            </w:tcBorders>
            <w:shd w:val="clear" w:color="auto" w:fill="auto"/>
            <w:hideMark/>
          </w:tcPr>
          <w:p w14:paraId="60B9F0F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33</w:t>
            </w:r>
          </w:p>
        </w:tc>
        <w:tc>
          <w:tcPr>
            <w:tcW w:w="6220" w:type="dxa"/>
            <w:tcBorders>
              <w:top w:val="nil"/>
              <w:left w:val="nil"/>
              <w:bottom w:val="single" w:sz="4" w:space="0" w:color="auto"/>
              <w:right w:val="single" w:sz="4" w:space="0" w:color="auto"/>
            </w:tcBorders>
            <w:shd w:val="clear" w:color="auto" w:fill="auto"/>
            <w:hideMark/>
          </w:tcPr>
          <w:p w14:paraId="585E0C5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Труба гофрированная Д20 с протяжкой, серая 91920</w:t>
            </w:r>
          </w:p>
        </w:tc>
        <w:tc>
          <w:tcPr>
            <w:tcW w:w="827" w:type="dxa"/>
            <w:tcBorders>
              <w:top w:val="nil"/>
              <w:left w:val="nil"/>
              <w:bottom w:val="single" w:sz="4" w:space="0" w:color="auto"/>
              <w:right w:val="single" w:sz="4" w:space="0" w:color="auto"/>
            </w:tcBorders>
            <w:shd w:val="clear" w:color="auto" w:fill="auto"/>
            <w:hideMark/>
          </w:tcPr>
          <w:p w14:paraId="2B0D6DC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3D39604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1171</w:t>
            </w:r>
          </w:p>
        </w:tc>
        <w:tc>
          <w:tcPr>
            <w:tcW w:w="836" w:type="dxa"/>
            <w:tcBorders>
              <w:top w:val="nil"/>
              <w:left w:val="nil"/>
              <w:bottom w:val="single" w:sz="4" w:space="0" w:color="auto"/>
              <w:right w:val="single" w:sz="4" w:space="0" w:color="auto"/>
            </w:tcBorders>
            <w:shd w:val="clear" w:color="auto" w:fill="auto"/>
            <w:hideMark/>
          </w:tcPr>
          <w:p w14:paraId="5D2E8C3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DC5AAF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33D8EA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11,71*100 </w:t>
            </w:r>
          </w:p>
        </w:tc>
      </w:tr>
      <w:tr w:rsidR="00E560D1" w:rsidRPr="00E560D1" w14:paraId="488ED2A2"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19DC899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34</w:t>
            </w:r>
          </w:p>
        </w:tc>
        <w:tc>
          <w:tcPr>
            <w:tcW w:w="600" w:type="dxa"/>
            <w:tcBorders>
              <w:top w:val="nil"/>
              <w:left w:val="nil"/>
              <w:bottom w:val="single" w:sz="4" w:space="0" w:color="auto"/>
              <w:right w:val="single" w:sz="4" w:space="0" w:color="auto"/>
            </w:tcBorders>
            <w:shd w:val="clear" w:color="auto" w:fill="auto"/>
            <w:hideMark/>
          </w:tcPr>
          <w:p w14:paraId="3C98378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34</w:t>
            </w:r>
          </w:p>
        </w:tc>
        <w:tc>
          <w:tcPr>
            <w:tcW w:w="6220" w:type="dxa"/>
            <w:tcBorders>
              <w:top w:val="nil"/>
              <w:left w:val="nil"/>
              <w:bottom w:val="single" w:sz="4" w:space="0" w:color="auto"/>
              <w:right w:val="single" w:sz="4" w:space="0" w:color="auto"/>
            </w:tcBorders>
            <w:shd w:val="clear" w:color="auto" w:fill="auto"/>
            <w:hideMark/>
          </w:tcPr>
          <w:p w14:paraId="3698358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Держатель оцинкованный двухсторонний, д.20мм с крепежным отверстием 8.5х6 мм 53355</w:t>
            </w:r>
          </w:p>
        </w:tc>
        <w:tc>
          <w:tcPr>
            <w:tcW w:w="827" w:type="dxa"/>
            <w:tcBorders>
              <w:top w:val="nil"/>
              <w:left w:val="nil"/>
              <w:bottom w:val="single" w:sz="4" w:space="0" w:color="auto"/>
              <w:right w:val="single" w:sz="4" w:space="0" w:color="auto"/>
            </w:tcBorders>
            <w:shd w:val="clear" w:color="auto" w:fill="auto"/>
            <w:hideMark/>
          </w:tcPr>
          <w:p w14:paraId="084A47F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4B6E8D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2050</w:t>
            </w:r>
          </w:p>
        </w:tc>
        <w:tc>
          <w:tcPr>
            <w:tcW w:w="836" w:type="dxa"/>
            <w:tcBorders>
              <w:top w:val="nil"/>
              <w:left w:val="nil"/>
              <w:bottom w:val="single" w:sz="4" w:space="0" w:color="auto"/>
              <w:right w:val="single" w:sz="4" w:space="0" w:color="auto"/>
            </w:tcBorders>
            <w:shd w:val="clear" w:color="auto" w:fill="auto"/>
            <w:hideMark/>
          </w:tcPr>
          <w:p w14:paraId="180EE5A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E8D334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9F5DF9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11,71*175 </w:t>
            </w:r>
          </w:p>
        </w:tc>
      </w:tr>
      <w:tr w:rsidR="00E560D1" w:rsidRPr="00E560D1" w14:paraId="53CDE33A"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A336E9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35</w:t>
            </w:r>
          </w:p>
        </w:tc>
        <w:tc>
          <w:tcPr>
            <w:tcW w:w="600" w:type="dxa"/>
            <w:tcBorders>
              <w:top w:val="nil"/>
              <w:left w:val="nil"/>
              <w:bottom w:val="single" w:sz="4" w:space="0" w:color="auto"/>
              <w:right w:val="single" w:sz="4" w:space="0" w:color="auto"/>
            </w:tcBorders>
            <w:shd w:val="clear" w:color="auto" w:fill="auto"/>
            <w:hideMark/>
          </w:tcPr>
          <w:p w14:paraId="1226534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35</w:t>
            </w:r>
          </w:p>
        </w:tc>
        <w:tc>
          <w:tcPr>
            <w:tcW w:w="6220" w:type="dxa"/>
            <w:tcBorders>
              <w:top w:val="nil"/>
              <w:left w:val="nil"/>
              <w:bottom w:val="single" w:sz="4" w:space="0" w:color="auto"/>
              <w:right w:val="single" w:sz="4" w:space="0" w:color="auto"/>
            </w:tcBorders>
            <w:shd w:val="clear" w:color="auto" w:fill="auto"/>
            <w:hideMark/>
          </w:tcPr>
          <w:p w14:paraId="6354812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Дюбель металлический универсальный (FMD, MUD), </w:t>
            </w:r>
            <w:proofErr w:type="spellStart"/>
            <w:r w:rsidRPr="00E560D1">
              <w:rPr>
                <w:rFonts w:ascii="Arial" w:hAnsi="Arial" w:cs="Arial"/>
                <w:color w:val="000000"/>
                <w:sz w:val="16"/>
                <w:szCs w:val="16"/>
              </w:rPr>
              <w:t>саморез</w:t>
            </w:r>
            <w:proofErr w:type="spellEnd"/>
            <w:r w:rsidRPr="00E560D1">
              <w:rPr>
                <w:rFonts w:ascii="Arial" w:hAnsi="Arial" w:cs="Arial"/>
                <w:color w:val="000000"/>
                <w:sz w:val="16"/>
                <w:szCs w:val="16"/>
              </w:rPr>
              <w:t xml:space="preserve"> по металлу острый DIN 18182,</w:t>
            </w:r>
          </w:p>
        </w:tc>
        <w:tc>
          <w:tcPr>
            <w:tcW w:w="827" w:type="dxa"/>
            <w:tcBorders>
              <w:top w:val="nil"/>
              <w:left w:val="nil"/>
              <w:bottom w:val="single" w:sz="4" w:space="0" w:color="auto"/>
              <w:right w:val="single" w:sz="4" w:space="0" w:color="auto"/>
            </w:tcBorders>
            <w:shd w:val="clear" w:color="auto" w:fill="auto"/>
            <w:hideMark/>
          </w:tcPr>
          <w:p w14:paraId="3BEBE39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3875F6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4099</w:t>
            </w:r>
          </w:p>
        </w:tc>
        <w:tc>
          <w:tcPr>
            <w:tcW w:w="836" w:type="dxa"/>
            <w:tcBorders>
              <w:top w:val="nil"/>
              <w:left w:val="nil"/>
              <w:bottom w:val="single" w:sz="4" w:space="0" w:color="auto"/>
              <w:right w:val="single" w:sz="4" w:space="0" w:color="auto"/>
            </w:tcBorders>
            <w:shd w:val="clear" w:color="auto" w:fill="auto"/>
            <w:hideMark/>
          </w:tcPr>
          <w:p w14:paraId="5B634E0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BB44B9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EC3ACE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11,71*175*2 </w:t>
            </w:r>
          </w:p>
        </w:tc>
      </w:tr>
      <w:tr w:rsidR="00E560D1" w:rsidRPr="00E560D1" w14:paraId="72CF49D0"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1C930DD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lastRenderedPageBreak/>
              <w:t>36</w:t>
            </w:r>
          </w:p>
        </w:tc>
        <w:tc>
          <w:tcPr>
            <w:tcW w:w="600" w:type="dxa"/>
            <w:tcBorders>
              <w:top w:val="nil"/>
              <w:left w:val="nil"/>
              <w:bottom w:val="single" w:sz="4" w:space="0" w:color="auto"/>
              <w:right w:val="single" w:sz="4" w:space="0" w:color="auto"/>
            </w:tcBorders>
            <w:shd w:val="clear" w:color="auto" w:fill="auto"/>
            <w:hideMark/>
          </w:tcPr>
          <w:p w14:paraId="508624C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36</w:t>
            </w:r>
          </w:p>
        </w:tc>
        <w:tc>
          <w:tcPr>
            <w:tcW w:w="6220" w:type="dxa"/>
            <w:tcBorders>
              <w:top w:val="nil"/>
              <w:left w:val="nil"/>
              <w:bottom w:val="single" w:sz="4" w:space="0" w:color="auto"/>
              <w:right w:val="single" w:sz="4" w:space="0" w:color="auto"/>
            </w:tcBorders>
            <w:shd w:val="clear" w:color="auto" w:fill="auto"/>
            <w:hideMark/>
          </w:tcPr>
          <w:p w14:paraId="453CD66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827" w:type="dxa"/>
            <w:tcBorders>
              <w:top w:val="nil"/>
              <w:left w:val="nil"/>
              <w:bottom w:val="single" w:sz="4" w:space="0" w:color="auto"/>
              <w:right w:val="single" w:sz="4" w:space="0" w:color="auto"/>
            </w:tcBorders>
            <w:shd w:val="clear" w:color="auto" w:fill="auto"/>
            <w:hideMark/>
          </w:tcPr>
          <w:p w14:paraId="49FB1D6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41A3609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1171</w:t>
            </w:r>
          </w:p>
        </w:tc>
        <w:tc>
          <w:tcPr>
            <w:tcW w:w="836" w:type="dxa"/>
            <w:tcBorders>
              <w:top w:val="nil"/>
              <w:left w:val="nil"/>
              <w:bottom w:val="single" w:sz="4" w:space="0" w:color="auto"/>
              <w:right w:val="single" w:sz="4" w:space="0" w:color="auto"/>
            </w:tcBorders>
            <w:shd w:val="clear" w:color="auto" w:fill="auto"/>
            <w:hideMark/>
          </w:tcPr>
          <w:p w14:paraId="33BD63D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3ABE09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3D2A34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345E0BB"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154F9B3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37</w:t>
            </w:r>
          </w:p>
        </w:tc>
        <w:tc>
          <w:tcPr>
            <w:tcW w:w="600" w:type="dxa"/>
            <w:tcBorders>
              <w:top w:val="nil"/>
              <w:left w:val="nil"/>
              <w:bottom w:val="single" w:sz="4" w:space="0" w:color="auto"/>
              <w:right w:val="single" w:sz="4" w:space="0" w:color="auto"/>
            </w:tcBorders>
            <w:shd w:val="clear" w:color="auto" w:fill="auto"/>
            <w:hideMark/>
          </w:tcPr>
          <w:p w14:paraId="2A01463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37</w:t>
            </w:r>
          </w:p>
        </w:tc>
        <w:tc>
          <w:tcPr>
            <w:tcW w:w="6220" w:type="dxa"/>
            <w:tcBorders>
              <w:top w:val="nil"/>
              <w:left w:val="nil"/>
              <w:bottom w:val="single" w:sz="4" w:space="0" w:color="auto"/>
              <w:right w:val="single" w:sz="4" w:space="0" w:color="auto"/>
            </w:tcBorders>
            <w:shd w:val="clear" w:color="auto" w:fill="auto"/>
            <w:hideMark/>
          </w:tcPr>
          <w:p w14:paraId="0DEECA2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Короба пластмассовые: шириной до 40 мм</w:t>
            </w:r>
          </w:p>
        </w:tc>
        <w:tc>
          <w:tcPr>
            <w:tcW w:w="827" w:type="dxa"/>
            <w:tcBorders>
              <w:top w:val="nil"/>
              <w:left w:val="nil"/>
              <w:bottom w:val="single" w:sz="4" w:space="0" w:color="auto"/>
              <w:right w:val="single" w:sz="4" w:space="0" w:color="auto"/>
            </w:tcBorders>
            <w:shd w:val="clear" w:color="auto" w:fill="auto"/>
            <w:hideMark/>
          </w:tcPr>
          <w:p w14:paraId="1CCCFEE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7F5C80A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60</w:t>
            </w:r>
          </w:p>
        </w:tc>
        <w:tc>
          <w:tcPr>
            <w:tcW w:w="836" w:type="dxa"/>
            <w:tcBorders>
              <w:top w:val="nil"/>
              <w:left w:val="nil"/>
              <w:bottom w:val="single" w:sz="4" w:space="0" w:color="auto"/>
              <w:right w:val="single" w:sz="4" w:space="0" w:color="auto"/>
            </w:tcBorders>
            <w:shd w:val="clear" w:color="auto" w:fill="auto"/>
            <w:hideMark/>
          </w:tcPr>
          <w:p w14:paraId="1AC01CC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71CA1E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07B3FA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(60 / 100)*100 </w:t>
            </w:r>
          </w:p>
        </w:tc>
      </w:tr>
      <w:tr w:rsidR="00E560D1" w:rsidRPr="00E560D1" w14:paraId="28226266"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ACB317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38</w:t>
            </w:r>
          </w:p>
        </w:tc>
        <w:tc>
          <w:tcPr>
            <w:tcW w:w="600" w:type="dxa"/>
            <w:tcBorders>
              <w:top w:val="nil"/>
              <w:left w:val="nil"/>
              <w:bottom w:val="single" w:sz="4" w:space="0" w:color="auto"/>
              <w:right w:val="single" w:sz="4" w:space="0" w:color="auto"/>
            </w:tcBorders>
            <w:shd w:val="clear" w:color="auto" w:fill="auto"/>
            <w:hideMark/>
          </w:tcPr>
          <w:p w14:paraId="603564C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38</w:t>
            </w:r>
          </w:p>
        </w:tc>
        <w:tc>
          <w:tcPr>
            <w:tcW w:w="6220" w:type="dxa"/>
            <w:tcBorders>
              <w:top w:val="nil"/>
              <w:left w:val="nil"/>
              <w:bottom w:val="single" w:sz="4" w:space="0" w:color="auto"/>
              <w:right w:val="single" w:sz="4" w:space="0" w:color="auto"/>
            </w:tcBorders>
            <w:shd w:val="clear" w:color="auto" w:fill="auto"/>
            <w:hideMark/>
          </w:tcPr>
          <w:p w14:paraId="7B69087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Кабель-канал магистральный 15х10 CKK10-015-010-1-K01</w:t>
            </w:r>
          </w:p>
        </w:tc>
        <w:tc>
          <w:tcPr>
            <w:tcW w:w="827" w:type="dxa"/>
            <w:tcBorders>
              <w:top w:val="nil"/>
              <w:left w:val="nil"/>
              <w:bottom w:val="single" w:sz="4" w:space="0" w:color="auto"/>
              <w:right w:val="single" w:sz="4" w:space="0" w:color="auto"/>
            </w:tcBorders>
            <w:shd w:val="clear" w:color="auto" w:fill="auto"/>
            <w:hideMark/>
          </w:tcPr>
          <w:p w14:paraId="077721C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00570FF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60</w:t>
            </w:r>
          </w:p>
        </w:tc>
        <w:tc>
          <w:tcPr>
            <w:tcW w:w="836" w:type="dxa"/>
            <w:tcBorders>
              <w:top w:val="nil"/>
              <w:left w:val="nil"/>
              <w:bottom w:val="single" w:sz="4" w:space="0" w:color="auto"/>
              <w:right w:val="single" w:sz="4" w:space="0" w:color="auto"/>
            </w:tcBorders>
            <w:shd w:val="clear" w:color="auto" w:fill="auto"/>
            <w:hideMark/>
          </w:tcPr>
          <w:p w14:paraId="270CD75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2AEFA0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DBBC93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0,6*100 </w:t>
            </w:r>
          </w:p>
        </w:tc>
      </w:tr>
      <w:tr w:rsidR="00E560D1" w:rsidRPr="00E560D1" w14:paraId="5517BE31"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A25B7C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39</w:t>
            </w:r>
          </w:p>
        </w:tc>
        <w:tc>
          <w:tcPr>
            <w:tcW w:w="600" w:type="dxa"/>
            <w:tcBorders>
              <w:top w:val="nil"/>
              <w:left w:val="nil"/>
              <w:bottom w:val="single" w:sz="4" w:space="0" w:color="auto"/>
              <w:right w:val="single" w:sz="4" w:space="0" w:color="auto"/>
            </w:tcBorders>
            <w:shd w:val="clear" w:color="auto" w:fill="auto"/>
            <w:hideMark/>
          </w:tcPr>
          <w:p w14:paraId="2408F7A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39</w:t>
            </w:r>
          </w:p>
        </w:tc>
        <w:tc>
          <w:tcPr>
            <w:tcW w:w="6220" w:type="dxa"/>
            <w:tcBorders>
              <w:top w:val="nil"/>
              <w:left w:val="nil"/>
              <w:bottom w:val="single" w:sz="4" w:space="0" w:color="auto"/>
              <w:right w:val="single" w:sz="4" w:space="0" w:color="auto"/>
            </w:tcBorders>
            <w:shd w:val="clear" w:color="auto" w:fill="auto"/>
            <w:hideMark/>
          </w:tcPr>
          <w:p w14:paraId="0711CD1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Короба пластмассовые: шириной до 63 мм</w:t>
            </w:r>
          </w:p>
        </w:tc>
        <w:tc>
          <w:tcPr>
            <w:tcW w:w="827" w:type="dxa"/>
            <w:tcBorders>
              <w:top w:val="nil"/>
              <w:left w:val="nil"/>
              <w:bottom w:val="single" w:sz="4" w:space="0" w:color="auto"/>
              <w:right w:val="single" w:sz="4" w:space="0" w:color="auto"/>
            </w:tcBorders>
            <w:shd w:val="clear" w:color="auto" w:fill="auto"/>
            <w:hideMark/>
          </w:tcPr>
          <w:p w14:paraId="50F6864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1C8A739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06803B6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072801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3A9686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(6 / 100)*100 </w:t>
            </w:r>
          </w:p>
        </w:tc>
      </w:tr>
      <w:tr w:rsidR="00E560D1" w:rsidRPr="00E560D1" w14:paraId="271BC238"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AE843A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40</w:t>
            </w:r>
          </w:p>
        </w:tc>
        <w:tc>
          <w:tcPr>
            <w:tcW w:w="600" w:type="dxa"/>
            <w:tcBorders>
              <w:top w:val="nil"/>
              <w:left w:val="nil"/>
              <w:bottom w:val="single" w:sz="4" w:space="0" w:color="auto"/>
              <w:right w:val="single" w:sz="4" w:space="0" w:color="auto"/>
            </w:tcBorders>
            <w:shd w:val="clear" w:color="auto" w:fill="auto"/>
            <w:hideMark/>
          </w:tcPr>
          <w:p w14:paraId="0B774B9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40</w:t>
            </w:r>
          </w:p>
        </w:tc>
        <w:tc>
          <w:tcPr>
            <w:tcW w:w="6220" w:type="dxa"/>
            <w:tcBorders>
              <w:top w:val="nil"/>
              <w:left w:val="nil"/>
              <w:bottom w:val="single" w:sz="4" w:space="0" w:color="auto"/>
              <w:right w:val="single" w:sz="4" w:space="0" w:color="auto"/>
            </w:tcBorders>
            <w:shd w:val="clear" w:color="auto" w:fill="auto"/>
            <w:hideMark/>
          </w:tcPr>
          <w:p w14:paraId="7A9A7F2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Кабель-канал магистральный 60х40</w:t>
            </w:r>
          </w:p>
        </w:tc>
        <w:tc>
          <w:tcPr>
            <w:tcW w:w="827" w:type="dxa"/>
            <w:tcBorders>
              <w:top w:val="nil"/>
              <w:left w:val="nil"/>
              <w:bottom w:val="single" w:sz="4" w:space="0" w:color="auto"/>
              <w:right w:val="single" w:sz="4" w:space="0" w:color="auto"/>
            </w:tcBorders>
            <w:shd w:val="clear" w:color="auto" w:fill="auto"/>
            <w:hideMark/>
          </w:tcPr>
          <w:p w14:paraId="140C924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415352A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3495B8D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EE1CFF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7F46D8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0,06*100 </w:t>
            </w:r>
          </w:p>
        </w:tc>
      </w:tr>
      <w:tr w:rsidR="00E560D1" w:rsidRPr="00E560D1" w14:paraId="6327E57E"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EF6ABD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41</w:t>
            </w:r>
          </w:p>
        </w:tc>
        <w:tc>
          <w:tcPr>
            <w:tcW w:w="600" w:type="dxa"/>
            <w:tcBorders>
              <w:top w:val="nil"/>
              <w:left w:val="nil"/>
              <w:bottom w:val="single" w:sz="4" w:space="0" w:color="auto"/>
              <w:right w:val="single" w:sz="4" w:space="0" w:color="auto"/>
            </w:tcBorders>
            <w:shd w:val="clear" w:color="auto" w:fill="auto"/>
            <w:hideMark/>
          </w:tcPr>
          <w:p w14:paraId="082A6A1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41</w:t>
            </w:r>
          </w:p>
        </w:tc>
        <w:tc>
          <w:tcPr>
            <w:tcW w:w="6220" w:type="dxa"/>
            <w:tcBorders>
              <w:top w:val="nil"/>
              <w:left w:val="nil"/>
              <w:bottom w:val="single" w:sz="4" w:space="0" w:color="auto"/>
              <w:right w:val="single" w:sz="4" w:space="0" w:color="auto"/>
            </w:tcBorders>
            <w:shd w:val="clear" w:color="auto" w:fill="auto"/>
            <w:hideMark/>
          </w:tcPr>
          <w:p w14:paraId="5E349CE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до 35 </w:t>
            </w:r>
            <w:proofErr w:type="spellStart"/>
            <w:r w:rsidRPr="00E560D1">
              <w:rPr>
                <w:rFonts w:ascii="Arial" w:hAnsi="Arial" w:cs="Arial"/>
                <w:color w:val="000000"/>
                <w:sz w:val="16"/>
                <w:szCs w:val="16"/>
              </w:rPr>
              <w:t>кВ</w:t>
            </w:r>
            <w:proofErr w:type="spellEnd"/>
            <w:r w:rsidRPr="00E560D1">
              <w:rPr>
                <w:rFonts w:ascii="Arial" w:hAnsi="Arial" w:cs="Arial"/>
                <w:color w:val="000000"/>
                <w:sz w:val="16"/>
                <w:szCs w:val="16"/>
              </w:rPr>
              <w:t xml:space="preserve"> в проложенных трубах, блоках и коробах, масса 1 м кабеля: до 1 кг</w:t>
            </w:r>
          </w:p>
        </w:tc>
        <w:tc>
          <w:tcPr>
            <w:tcW w:w="827" w:type="dxa"/>
            <w:tcBorders>
              <w:top w:val="nil"/>
              <w:left w:val="nil"/>
              <w:bottom w:val="single" w:sz="4" w:space="0" w:color="auto"/>
              <w:right w:val="single" w:sz="4" w:space="0" w:color="auto"/>
            </w:tcBorders>
            <w:shd w:val="clear" w:color="auto" w:fill="auto"/>
            <w:hideMark/>
          </w:tcPr>
          <w:p w14:paraId="2373BAE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29D7301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193</w:t>
            </w:r>
          </w:p>
        </w:tc>
        <w:tc>
          <w:tcPr>
            <w:tcW w:w="836" w:type="dxa"/>
            <w:tcBorders>
              <w:top w:val="nil"/>
              <w:left w:val="nil"/>
              <w:bottom w:val="single" w:sz="4" w:space="0" w:color="auto"/>
              <w:right w:val="single" w:sz="4" w:space="0" w:color="auto"/>
            </w:tcBorders>
            <w:shd w:val="clear" w:color="auto" w:fill="auto"/>
            <w:hideMark/>
          </w:tcPr>
          <w:p w14:paraId="3F5C2D2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E3D32B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CCF98D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((721+559+84-1171) / 100)*100 </w:t>
            </w:r>
          </w:p>
        </w:tc>
      </w:tr>
      <w:tr w:rsidR="00E560D1" w:rsidRPr="00E560D1" w14:paraId="2CEE96DD"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0C9C0E1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42</w:t>
            </w:r>
          </w:p>
        </w:tc>
        <w:tc>
          <w:tcPr>
            <w:tcW w:w="600" w:type="dxa"/>
            <w:tcBorders>
              <w:top w:val="nil"/>
              <w:left w:val="nil"/>
              <w:bottom w:val="single" w:sz="4" w:space="0" w:color="auto"/>
              <w:right w:val="single" w:sz="4" w:space="0" w:color="auto"/>
            </w:tcBorders>
            <w:shd w:val="clear" w:color="auto" w:fill="auto"/>
            <w:hideMark/>
          </w:tcPr>
          <w:p w14:paraId="59D5FAE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42</w:t>
            </w:r>
          </w:p>
        </w:tc>
        <w:tc>
          <w:tcPr>
            <w:tcW w:w="6220" w:type="dxa"/>
            <w:tcBorders>
              <w:top w:val="nil"/>
              <w:left w:val="nil"/>
              <w:bottom w:val="single" w:sz="4" w:space="0" w:color="auto"/>
              <w:right w:val="single" w:sz="4" w:space="0" w:color="auto"/>
            </w:tcBorders>
            <w:shd w:val="clear" w:color="auto" w:fill="auto"/>
            <w:hideMark/>
          </w:tcPr>
          <w:p w14:paraId="0107224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для систем ОПС и СОУЭ огнестойкий, не поддерживающий горения, экранированный </w:t>
            </w:r>
            <w:proofErr w:type="spellStart"/>
            <w:r w:rsidRPr="00E560D1">
              <w:rPr>
                <w:rFonts w:ascii="Arial" w:hAnsi="Arial" w:cs="Arial"/>
                <w:color w:val="000000"/>
                <w:sz w:val="16"/>
                <w:szCs w:val="16"/>
              </w:rPr>
              <w:t>КПСЭнг</w:t>
            </w:r>
            <w:proofErr w:type="spellEnd"/>
            <w:r w:rsidRPr="00E560D1">
              <w:rPr>
                <w:rFonts w:ascii="Arial" w:hAnsi="Arial" w:cs="Arial"/>
                <w:color w:val="000000"/>
                <w:sz w:val="16"/>
                <w:szCs w:val="16"/>
              </w:rPr>
              <w:t>(А)-FRLS 1х2х0.75</w:t>
            </w:r>
          </w:p>
        </w:tc>
        <w:tc>
          <w:tcPr>
            <w:tcW w:w="827" w:type="dxa"/>
            <w:tcBorders>
              <w:top w:val="nil"/>
              <w:left w:val="nil"/>
              <w:bottom w:val="single" w:sz="4" w:space="0" w:color="auto"/>
              <w:right w:val="single" w:sz="4" w:space="0" w:color="auto"/>
            </w:tcBorders>
            <w:shd w:val="clear" w:color="auto" w:fill="auto"/>
            <w:hideMark/>
          </w:tcPr>
          <w:p w14:paraId="09BA8D4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54CBB3D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721</w:t>
            </w:r>
          </w:p>
        </w:tc>
        <w:tc>
          <w:tcPr>
            <w:tcW w:w="836" w:type="dxa"/>
            <w:tcBorders>
              <w:top w:val="nil"/>
              <w:left w:val="nil"/>
              <w:bottom w:val="single" w:sz="4" w:space="0" w:color="auto"/>
              <w:right w:val="single" w:sz="4" w:space="0" w:color="auto"/>
            </w:tcBorders>
            <w:shd w:val="clear" w:color="auto" w:fill="auto"/>
            <w:hideMark/>
          </w:tcPr>
          <w:p w14:paraId="25BE2D0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BD274C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3D7E81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2262DED"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581E691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43</w:t>
            </w:r>
          </w:p>
        </w:tc>
        <w:tc>
          <w:tcPr>
            <w:tcW w:w="600" w:type="dxa"/>
            <w:tcBorders>
              <w:top w:val="nil"/>
              <w:left w:val="nil"/>
              <w:bottom w:val="single" w:sz="4" w:space="0" w:color="auto"/>
              <w:right w:val="single" w:sz="4" w:space="0" w:color="auto"/>
            </w:tcBorders>
            <w:shd w:val="clear" w:color="auto" w:fill="auto"/>
            <w:hideMark/>
          </w:tcPr>
          <w:p w14:paraId="21B251C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43</w:t>
            </w:r>
          </w:p>
        </w:tc>
        <w:tc>
          <w:tcPr>
            <w:tcW w:w="6220" w:type="dxa"/>
            <w:tcBorders>
              <w:top w:val="nil"/>
              <w:left w:val="nil"/>
              <w:bottom w:val="single" w:sz="4" w:space="0" w:color="auto"/>
              <w:right w:val="single" w:sz="4" w:space="0" w:color="auto"/>
            </w:tcBorders>
            <w:shd w:val="clear" w:color="auto" w:fill="auto"/>
            <w:hideMark/>
          </w:tcPr>
          <w:p w14:paraId="50F8F30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для систем ОПС и СОУЭ огнестойкий, не поддерживающий горения, экранированный </w:t>
            </w:r>
            <w:proofErr w:type="spellStart"/>
            <w:r w:rsidRPr="00E560D1">
              <w:rPr>
                <w:rFonts w:ascii="Arial" w:hAnsi="Arial" w:cs="Arial"/>
                <w:color w:val="000000"/>
                <w:sz w:val="16"/>
                <w:szCs w:val="16"/>
              </w:rPr>
              <w:t>КПСЭнг</w:t>
            </w:r>
            <w:proofErr w:type="spellEnd"/>
            <w:r w:rsidRPr="00E560D1">
              <w:rPr>
                <w:rFonts w:ascii="Arial" w:hAnsi="Arial" w:cs="Arial"/>
                <w:color w:val="000000"/>
                <w:sz w:val="16"/>
                <w:szCs w:val="16"/>
              </w:rPr>
              <w:t>(А)-FRLS 1х2х1</w:t>
            </w:r>
          </w:p>
        </w:tc>
        <w:tc>
          <w:tcPr>
            <w:tcW w:w="827" w:type="dxa"/>
            <w:tcBorders>
              <w:top w:val="nil"/>
              <w:left w:val="nil"/>
              <w:bottom w:val="single" w:sz="4" w:space="0" w:color="auto"/>
              <w:right w:val="single" w:sz="4" w:space="0" w:color="auto"/>
            </w:tcBorders>
            <w:shd w:val="clear" w:color="auto" w:fill="auto"/>
            <w:hideMark/>
          </w:tcPr>
          <w:p w14:paraId="799006F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25673C9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559</w:t>
            </w:r>
          </w:p>
        </w:tc>
        <w:tc>
          <w:tcPr>
            <w:tcW w:w="836" w:type="dxa"/>
            <w:tcBorders>
              <w:top w:val="nil"/>
              <w:left w:val="nil"/>
              <w:bottom w:val="single" w:sz="4" w:space="0" w:color="auto"/>
              <w:right w:val="single" w:sz="4" w:space="0" w:color="auto"/>
            </w:tcBorders>
            <w:shd w:val="clear" w:color="auto" w:fill="auto"/>
            <w:hideMark/>
          </w:tcPr>
          <w:p w14:paraId="048D56F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D4ED65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4829F4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25B5653"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3DBCDEF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44</w:t>
            </w:r>
          </w:p>
        </w:tc>
        <w:tc>
          <w:tcPr>
            <w:tcW w:w="600" w:type="dxa"/>
            <w:tcBorders>
              <w:top w:val="nil"/>
              <w:left w:val="nil"/>
              <w:bottom w:val="single" w:sz="4" w:space="0" w:color="auto"/>
              <w:right w:val="single" w:sz="4" w:space="0" w:color="auto"/>
            </w:tcBorders>
            <w:shd w:val="clear" w:color="auto" w:fill="auto"/>
            <w:hideMark/>
          </w:tcPr>
          <w:p w14:paraId="11C1E1E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44</w:t>
            </w:r>
          </w:p>
        </w:tc>
        <w:tc>
          <w:tcPr>
            <w:tcW w:w="6220" w:type="dxa"/>
            <w:tcBorders>
              <w:top w:val="nil"/>
              <w:left w:val="nil"/>
              <w:bottom w:val="single" w:sz="4" w:space="0" w:color="auto"/>
              <w:right w:val="single" w:sz="4" w:space="0" w:color="auto"/>
            </w:tcBorders>
            <w:shd w:val="clear" w:color="auto" w:fill="auto"/>
            <w:hideMark/>
          </w:tcPr>
          <w:p w14:paraId="560320C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силовой огнестойкий, не распространяющий горение ВВГнг(А)-FRLS 3х1,5 -1 </w:t>
            </w:r>
            <w:proofErr w:type="spellStart"/>
            <w:r w:rsidRPr="00E560D1">
              <w:rPr>
                <w:rFonts w:ascii="Arial" w:hAnsi="Arial" w:cs="Arial"/>
                <w:color w:val="000000"/>
                <w:sz w:val="16"/>
                <w:szCs w:val="16"/>
              </w:rPr>
              <w:t>кВ</w:t>
            </w:r>
            <w:proofErr w:type="spellEnd"/>
          </w:p>
        </w:tc>
        <w:tc>
          <w:tcPr>
            <w:tcW w:w="827" w:type="dxa"/>
            <w:tcBorders>
              <w:top w:val="nil"/>
              <w:left w:val="nil"/>
              <w:bottom w:val="single" w:sz="4" w:space="0" w:color="auto"/>
              <w:right w:val="single" w:sz="4" w:space="0" w:color="auto"/>
            </w:tcBorders>
            <w:shd w:val="clear" w:color="auto" w:fill="auto"/>
            <w:hideMark/>
          </w:tcPr>
          <w:p w14:paraId="510E047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21CDC7E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84</w:t>
            </w:r>
          </w:p>
        </w:tc>
        <w:tc>
          <w:tcPr>
            <w:tcW w:w="836" w:type="dxa"/>
            <w:tcBorders>
              <w:top w:val="nil"/>
              <w:left w:val="nil"/>
              <w:bottom w:val="single" w:sz="4" w:space="0" w:color="auto"/>
              <w:right w:val="single" w:sz="4" w:space="0" w:color="auto"/>
            </w:tcBorders>
            <w:shd w:val="clear" w:color="auto" w:fill="auto"/>
            <w:hideMark/>
          </w:tcPr>
          <w:p w14:paraId="6E79F89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842FB1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CA6B43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639D808"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50B938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45</w:t>
            </w:r>
          </w:p>
        </w:tc>
        <w:tc>
          <w:tcPr>
            <w:tcW w:w="600" w:type="dxa"/>
            <w:tcBorders>
              <w:top w:val="nil"/>
              <w:left w:val="nil"/>
              <w:bottom w:val="single" w:sz="4" w:space="0" w:color="auto"/>
              <w:right w:val="single" w:sz="4" w:space="0" w:color="auto"/>
            </w:tcBorders>
            <w:shd w:val="clear" w:color="auto" w:fill="auto"/>
            <w:hideMark/>
          </w:tcPr>
          <w:p w14:paraId="6827990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45</w:t>
            </w:r>
          </w:p>
        </w:tc>
        <w:tc>
          <w:tcPr>
            <w:tcW w:w="6220" w:type="dxa"/>
            <w:tcBorders>
              <w:top w:val="nil"/>
              <w:left w:val="nil"/>
              <w:bottom w:val="single" w:sz="4" w:space="0" w:color="auto"/>
              <w:right w:val="single" w:sz="4" w:space="0" w:color="auto"/>
            </w:tcBorders>
            <w:shd w:val="clear" w:color="auto" w:fill="auto"/>
            <w:hideMark/>
          </w:tcPr>
          <w:p w14:paraId="52268C7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Бирка маркировочная</w:t>
            </w:r>
          </w:p>
        </w:tc>
        <w:tc>
          <w:tcPr>
            <w:tcW w:w="827" w:type="dxa"/>
            <w:tcBorders>
              <w:top w:val="nil"/>
              <w:left w:val="nil"/>
              <w:bottom w:val="single" w:sz="4" w:space="0" w:color="auto"/>
              <w:right w:val="single" w:sz="4" w:space="0" w:color="auto"/>
            </w:tcBorders>
            <w:shd w:val="clear" w:color="auto" w:fill="auto"/>
            <w:hideMark/>
          </w:tcPr>
          <w:p w14:paraId="2BE792C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DF715E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50</w:t>
            </w:r>
          </w:p>
        </w:tc>
        <w:tc>
          <w:tcPr>
            <w:tcW w:w="836" w:type="dxa"/>
            <w:tcBorders>
              <w:top w:val="nil"/>
              <w:left w:val="nil"/>
              <w:bottom w:val="single" w:sz="4" w:space="0" w:color="auto"/>
              <w:right w:val="single" w:sz="4" w:space="0" w:color="auto"/>
            </w:tcBorders>
            <w:shd w:val="clear" w:color="auto" w:fill="auto"/>
            <w:hideMark/>
          </w:tcPr>
          <w:p w14:paraId="3B0FA2B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1E347D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747BD6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6154083"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34218CE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46</w:t>
            </w:r>
          </w:p>
        </w:tc>
        <w:tc>
          <w:tcPr>
            <w:tcW w:w="600" w:type="dxa"/>
            <w:tcBorders>
              <w:top w:val="nil"/>
              <w:left w:val="nil"/>
              <w:bottom w:val="single" w:sz="4" w:space="0" w:color="auto"/>
              <w:right w:val="single" w:sz="4" w:space="0" w:color="auto"/>
            </w:tcBorders>
            <w:shd w:val="clear" w:color="auto" w:fill="auto"/>
            <w:hideMark/>
          </w:tcPr>
          <w:p w14:paraId="0627B6F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46</w:t>
            </w:r>
          </w:p>
        </w:tc>
        <w:tc>
          <w:tcPr>
            <w:tcW w:w="6220" w:type="dxa"/>
            <w:tcBorders>
              <w:top w:val="nil"/>
              <w:left w:val="nil"/>
              <w:bottom w:val="single" w:sz="4" w:space="0" w:color="auto"/>
              <w:right w:val="single" w:sz="4" w:space="0" w:color="auto"/>
            </w:tcBorders>
            <w:shd w:val="clear" w:color="auto" w:fill="auto"/>
            <w:hideMark/>
          </w:tcPr>
          <w:p w14:paraId="3CA2DFE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Установка гильз из стальных труб диаметром: 100 мм</w:t>
            </w:r>
          </w:p>
        </w:tc>
        <w:tc>
          <w:tcPr>
            <w:tcW w:w="827" w:type="dxa"/>
            <w:tcBorders>
              <w:top w:val="nil"/>
              <w:left w:val="nil"/>
              <w:bottom w:val="single" w:sz="4" w:space="0" w:color="auto"/>
              <w:right w:val="single" w:sz="4" w:space="0" w:color="auto"/>
            </w:tcBorders>
            <w:shd w:val="clear" w:color="auto" w:fill="auto"/>
            <w:hideMark/>
          </w:tcPr>
          <w:p w14:paraId="4F75316E"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DF63AD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23</w:t>
            </w:r>
          </w:p>
        </w:tc>
        <w:tc>
          <w:tcPr>
            <w:tcW w:w="836" w:type="dxa"/>
            <w:tcBorders>
              <w:top w:val="nil"/>
              <w:left w:val="nil"/>
              <w:bottom w:val="single" w:sz="4" w:space="0" w:color="auto"/>
              <w:right w:val="single" w:sz="4" w:space="0" w:color="auto"/>
            </w:tcBorders>
            <w:shd w:val="clear" w:color="auto" w:fill="auto"/>
            <w:hideMark/>
          </w:tcPr>
          <w:p w14:paraId="4A3C9AA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204FFB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4D3A2B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(23 / 10)*10 </w:t>
            </w:r>
          </w:p>
        </w:tc>
      </w:tr>
      <w:tr w:rsidR="00E560D1" w:rsidRPr="00E560D1" w14:paraId="6787FCA9"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18589DC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47</w:t>
            </w:r>
          </w:p>
        </w:tc>
        <w:tc>
          <w:tcPr>
            <w:tcW w:w="600" w:type="dxa"/>
            <w:tcBorders>
              <w:top w:val="nil"/>
              <w:left w:val="nil"/>
              <w:bottom w:val="single" w:sz="4" w:space="0" w:color="auto"/>
              <w:right w:val="single" w:sz="4" w:space="0" w:color="auto"/>
            </w:tcBorders>
            <w:shd w:val="clear" w:color="auto" w:fill="auto"/>
            <w:hideMark/>
          </w:tcPr>
          <w:p w14:paraId="1AA8EFD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47</w:t>
            </w:r>
          </w:p>
        </w:tc>
        <w:tc>
          <w:tcPr>
            <w:tcW w:w="6220" w:type="dxa"/>
            <w:tcBorders>
              <w:top w:val="nil"/>
              <w:left w:val="nil"/>
              <w:bottom w:val="single" w:sz="4" w:space="0" w:color="auto"/>
              <w:right w:val="single" w:sz="4" w:space="0" w:color="auto"/>
            </w:tcBorders>
            <w:shd w:val="clear" w:color="auto" w:fill="auto"/>
            <w:hideMark/>
          </w:tcPr>
          <w:p w14:paraId="5E061F8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Труба стальная </w:t>
            </w:r>
            <w:proofErr w:type="spellStart"/>
            <w:r w:rsidRPr="00E560D1">
              <w:rPr>
                <w:rFonts w:ascii="Arial" w:hAnsi="Arial" w:cs="Arial"/>
                <w:color w:val="000000"/>
                <w:sz w:val="16"/>
                <w:szCs w:val="16"/>
              </w:rPr>
              <w:t>водогазопроводная</w:t>
            </w:r>
            <w:proofErr w:type="spellEnd"/>
            <w:r w:rsidRPr="00E560D1">
              <w:rPr>
                <w:rFonts w:ascii="Arial" w:hAnsi="Arial" w:cs="Arial"/>
                <w:color w:val="000000"/>
                <w:sz w:val="16"/>
                <w:szCs w:val="16"/>
              </w:rPr>
              <w:t xml:space="preserve"> по ГОСТ 3262-75, Ø32мм</w:t>
            </w:r>
          </w:p>
        </w:tc>
        <w:tc>
          <w:tcPr>
            <w:tcW w:w="827" w:type="dxa"/>
            <w:tcBorders>
              <w:top w:val="nil"/>
              <w:left w:val="nil"/>
              <w:bottom w:val="single" w:sz="4" w:space="0" w:color="auto"/>
              <w:right w:val="single" w:sz="4" w:space="0" w:color="auto"/>
            </w:tcBorders>
            <w:shd w:val="clear" w:color="auto" w:fill="auto"/>
            <w:hideMark/>
          </w:tcPr>
          <w:p w14:paraId="2BF4C47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68216F6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4,6</w:t>
            </w:r>
          </w:p>
        </w:tc>
        <w:tc>
          <w:tcPr>
            <w:tcW w:w="836" w:type="dxa"/>
            <w:tcBorders>
              <w:top w:val="nil"/>
              <w:left w:val="nil"/>
              <w:bottom w:val="single" w:sz="4" w:space="0" w:color="auto"/>
              <w:right w:val="single" w:sz="4" w:space="0" w:color="auto"/>
            </w:tcBorders>
            <w:shd w:val="clear" w:color="auto" w:fill="auto"/>
            <w:hideMark/>
          </w:tcPr>
          <w:p w14:paraId="65BAC2E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8D378D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3CF01E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23*0,2 </w:t>
            </w:r>
          </w:p>
        </w:tc>
      </w:tr>
      <w:tr w:rsidR="00E560D1" w:rsidRPr="00E560D1" w14:paraId="5ED595E5"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66F4DD3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48</w:t>
            </w:r>
          </w:p>
        </w:tc>
        <w:tc>
          <w:tcPr>
            <w:tcW w:w="600" w:type="dxa"/>
            <w:tcBorders>
              <w:top w:val="nil"/>
              <w:left w:val="nil"/>
              <w:bottom w:val="single" w:sz="4" w:space="0" w:color="auto"/>
              <w:right w:val="single" w:sz="4" w:space="0" w:color="auto"/>
            </w:tcBorders>
            <w:shd w:val="clear" w:color="auto" w:fill="auto"/>
            <w:hideMark/>
          </w:tcPr>
          <w:p w14:paraId="5AD6C66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48</w:t>
            </w:r>
          </w:p>
        </w:tc>
        <w:tc>
          <w:tcPr>
            <w:tcW w:w="6220" w:type="dxa"/>
            <w:tcBorders>
              <w:top w:val="nil"/>
              <w:left w:val="nil"/>
              <w:bottom w:val="single" w:sz="4" w:space="0" w:color="auto"/>
              <w:right w:val="single" w:sz="4" w:space="0" w:color="auto"/>
            </w:tcBorders>
            <w:shd w:val="clear" w:color="auto" w:fill="auto"/>
            <w:hideMark/>
          </w:tcPr>
          <w:p w14:paraId="7C85D48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Огнезащитное уплотнение пустот кабельных проходок </w:t>
            </w:r>
            <w:proofErr w:type="spellStart"/>
            <w:r w:rsidRPr="00E560D1">
              <w:rPr>
                <w:rFonts w:ascii="Arial" w:hAnsi="Arial" w:cs="Arial"/>
                <w:color w:val="000000"/>
                <w:sz w:val="16"/>
                <w:szCs w:val="16"/>
              </w:rPr>
              <w:t>пастовым</w:t>
            </w:r>
            <w:proofErr w:type="spellEnd"/>
            <w:r w:rsidRPr="00E560D1">
              <w:rPr>
                <w:rFonts w:ascii="Arial" w:hAnsi="Arial" w:cs="Arial"/>
                <w:color w:val="000000"/>
                <w:sz w:val="16"/>
                <w:szCs w:val="16"/>
              </w:rPr>
              <w:t xml:space="preserve"> составом</w:t>
            </w:r>
          </w:p>
        </w:tc>
        <w:tc>
          <w:tcPr>
            <w:tcW w:w="827" w:type="dxa"/>
            <w:tcBorders>
              <w:top w:val="nil"/>
              <w:left w:val="nil"/>
              <w:bottom w:val="single" w:sz="4" w:space="0" w:color="auto"/>
              <w:right w:val="single" w:sz="4" w:space="0" w:color="auto"/>
            </w:tcBorders>
            <w:shd w:val="clear" w:color="auto" w:fill="auto"/>
            <w:hideMark/>
          </w:tcPr>
          <w:p w14:paraId="35361B1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м3</w:t>
            </w:r>
          </w:p>
        </w:tc>
        <w:tc>
          <w:tcPr>
            <w:tcW w:w="1000" w:type="dxa"/>
            <w:tcBorders>
              <w:top w:val="nil"/>
              <w:left w:val="nil"/>
              <w:bottom w:val="single" w:sz="4" w:space="0" w:color="auto"/>
              <w:right w:val="single" w:sz="4" w:space="0" w:color="auto"/>
            </w:tcBorders>
            <w:shd w:val="clear" w:color="auto" w:fill="auto"/>
            <w:hideMark/>
          </w:tcPr>
          <w:p w14:paraId="77BA7DC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0,0516</w:t>
            </w:r>
          </w:p>
        </w:tc>
        <w:tc>
          <w:tcPr>
            <w:tcW w:w="836" w:type="dxa"/>
            <w:tcBorders>
              <w:top w:val="nil"/>
              <w:left w:val="nil"/>
              <w:bottom w:val="single" w:sz="4" w:space="0" w:color="auto"/>
              <w:right w:val="single" w:sz="4" w:space="0" w:color="auto"/>
            </w:tcBorders>
            <w:shd w:val="clear" w:color="auto" w:fill="auto"/>
            <w:hideMark/>
          </w:tcPr>
          <w:p w14:paraId="4878F4A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34E296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896DE2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0,0172*3 </w:t>
            </w:r>
          </w:p>
        </w:tc>
      </w:tr>
      <w:tr w:rsidR="00E560D1" w:rsidRPr="00E560D1" w14:paraId="17533E6B"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2E46B9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49</w:t>
            </w:r>
          </w:p>
        </w:tc>
        <w:tc>
          <w:tcPr>
            <w:tcW w:w="600" w:type="dxa"/>
            <w:tcBorders>
              <w:top w:val="nil"/>
              <w:left w:val="nil"/>
              <w:bottom w:val="single" w:sz="4" w:space="0" w:color="auto"/>
              <w:right w:val="single" w:sz="4" w:space="0" w:color="auto"/>
            </w:tcBorders>
            <w:shd w:val="clear" w:color="auto" w:fill="auto"/>
            <w:hideMark/>
          </w:tcPr>
          <w:p w14:paraId="4FFFCA2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49</w:t>
            </w:r>
          </w:p>
        </w:tc>
        <w:tc>
          <w:tcPr>
            <w:tcW w:w="6220" w:type="dxa"/>
            <w:tcBorders>
              <w:top w:val="nil"/>
              <w:left w:val="nil"/>
              <w:bottom w:val="single" w:sz="4" w:space="0" w:color="auto"/>
              <w:right w:val="single" w:sz="4" w:space="0" w:color="auto"/>
            </w:tcBorders>
            <w:shd w:val="clear" w:color="auto" w:fill="auto"/>
            <w:hideMark/>
          </w:tcPr>
          <w:p w14:paraId="22FA4B2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Пена однокомпонентная огнезащитная баллон 740 мл</w:t>
            </w:r>
          </w:p>
        </w:tc>
        <w:tc>
          <w:tcPr>
            <w:tcW w:w="827" w:type="dxa"/>
            <w:tcBorders>
              <w:top w:val="nil"/>
              <w:left w:val="nil"/>
              <w:bottom w:val="single" w:sz="4" w:space="0" w:color="auto"/>
              <w:right w:val="single" w:sz="4" w:space="0" w:color="auto"/>
            </w:tcBorders>
            <w:shd w:val="clear" w:color="auto" w:fill="auto"/>
            <w:hideMark/>
          </w:tcPr>
          <w:p w14:paraId="7720DD1E"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2CFC79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w:t>
            </w:r>
          </w:p>
        </w:tc>
        <w:tc>
          <w:tcPr>
            <w:tcW w:w="836" w:type="dxa"/>
            <w:tcBorders>
              <w:top w:val="nil"/>
              <w:left w:val="nil"/>
              <w:bottom w:val="single" w:sz="4" w:space="0" w:color="auto"/>
              <w:right w:val="single" w:sz="4" w:space="0" w:color="auto"/>
            </w:tcBorders>
            <w:shd w:val="clear" w:color="auto" w:fill="auto"/>
            <w:hideMark/>
          </w:tcPr>
          <w:p w14:paraId="3828400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B2CF60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6E842B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2E9DB98"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F8E5899"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4. Оборудование АУПТ</w:t>
            </w:r>
          </w:p>
        </w:tc>
      </w:tr>
      <w:tr w:rsidR="00E560D1" w:rsidRPr="00E560D1" w14:paraId="3DBE24F6"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209A335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50</w:t>
            </w:r>
          </w:p>
        </w:tc>
        <w:tc>
          <w:tcPr>
            <w:tcW w:w="600" w:type="dxa"/>
            <w:tcBorders>
              <w:top w:val="nil"/>
              <w:left w:val="nil"/>
              <w:bottom w:val="single" w:sz="4" w:space="0" w:color="auto"/>
              <w:right w:val="single" w:sz="4" w:space="0" w:color="auto"/>
            </w:tcBorders>
            <w:shd w:val="clear" w:color="auto" w:fill="auto"/>
            <w:hideMark/>
          </w:tcPr>
          <w:p w14:paraId="56B0FB6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50</w:t>
            </w:r>
          </w:p>
        </w:tc>
        <w:tc>
          <w:tcPr>
            <w:tcW w:w="6220" w:type="dxa"/>
            <w:tcBorders>
              <w:top w:val="nil"/>
              <w:left w:val="nil"/>
              <w:bottom w:val="single" w:sz="4" w:space="0" w:color="auto"/>
              <w:right w:val="single" w:sz="4" w:space="0" w:color="auto"/>
            </w:tcBorders>
            <w:shd w:val="clear" w:color="auto" w:fill="auto"/>
            <w:hideMark/>
          </w:tcPr>
          <w:p w14:paraId="5EAA8ED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Приборы ПС приемно-контрольные, пусковые, концентратор: блок базовый на 10 лучей</w:t>
            </w:r>
          </w:p>
        </w:tc>
        <w:tc>
          <w:tcPr>
            <w:tcW w:w="827" w:type="dxa"/>
            <w:tcBorders>
              <w:top w:val="nil"/>
              <w:left w:val="nil"/>
              <w:bottom w:val="single" w:sz="4" w:space="0" w:color="auto"/>
              <w:right w:val="single" w:sz="4" w:space="0" w:color="auto"/>
            </w:tcBorders>
            <w:shd w:val="clear" w:color="auto" w:fill="auto"/>
            <w:hideMark/>
          </w:tcPr>
          <w:p w14:paraId="5036ACD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C90982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322AF6C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549F08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09C784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3499C3C3"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29CD8F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51</w:t>
            </w:r>
          </w:p>
        </w:tc>
        <w:tc>
          <w:tcPr>
            <w:tcW w:w="600" w:type="dxa"/>
            <w:tcBorders>
              <w:top w:val="nil"/>
              <w:left w:val="nil"/>
              <w:bottom w:val="single" w:sz="4" w:space="0" w:color="auto"/>
              <w:right w:val="single" w:sz="4" w:space="0" w:color="auto"/>
            </w:tcBorders>
            <w:shd w:val="clear" w:color="auto" w:fill="auto"/>
            <w:hideMark/>
          </w:tcPr>
          <w:p w14:paraId="163D6A2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51</w:t>
            </w:r>
          </w:p>
        </w:tc>
        <w:tc>
          <w:tcPr>
            <w:tcW w:w="6220" w:type="dxa"/>
            <w:tcBorders>
              <w:top w:val="nil"/>
              <w:left w:val="nil"/>
              <w:bottom w:val="single" w:sz="4" w:space="0" w:color="auto"/>
              <w:right w:val="single" w:sz="4" w:space="0" w:color="auto"/>
            </w:tcBorders>
            <w:shd w:val="clear" w:color="auto" w:fill="auto"/>
            <w:hideMark/>
          </w:tcPr>
          <w:p w14:paraId="4D1D565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Блок контрольно-пусковой, 6 релейных выходов С2000-КПБ</w:t>
            </w:r>
          </w:p>
        </w:tc>
        <w:tc>
          <w:tcPr>
            <w:tcW w:w="827" w:type="dxa"/>
            <w:tcBorders>
              <w:top w:val="nil"/>
              <w:left w:val="nil"/>
              <w:bottom w:val="single" w:sz="4" w:space="0" w:color="auto"/>
              <w:right w:val="single" w:sz="4" w:space="0" w:color="auto"/>
            </w:tcBorders>
            <w:shd w:val="clear" w:color="auto" w:fill="auto"/>
            <w:hideMark/>
          </w:tcPr>
          <w:p w14:paraId="798740F1"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4D353D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4A4517E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7B3ECB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C8CE77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88E9C46"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09F7D46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52</w:t>
            </w:r>
          </w:p>
        </w:tc>
        <w:tc>
          <w:tcPr>
            <w:tcW w:w="600" w:type="dxa"/>
            <w:tcBorders>
              <w:top w:val="nil"/>
              <w:left w:val="nil"/>
              <w:bottom w:val="single" w:sz="4" w:space="0" w:color="auto"/>
              <w:right w:val="single" w:sz="4" w:space="0" w:color="auto"/>
            </w:tcBorders>
            <w:shd w:val="clear" w:color="auto" w:fill="auto"/>
            <w:hideMark/>
          </w:tcPr>
          <w:p w14:paraId="039C2E9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52</w:t>
            </w:r>
          </w:p>
        </w:tc>
        <w:tc>
          <w:tcPr>
            <w:tcW w:w="6220" w:type="dxa"/>
            <w:tcBorders>
              <w:top w:val="nil"/>
              <w:left w:val="nil"/>
              <w:bottom w:val="single" w:sz="4" w:space="0" w:color="auto"/>
              <w:right w:val="single" w:sz="4" w:space="0" w:color="auto"/>
            </w:tcBorders>
            <w:shd w:val="clear" w:color="auto" w:fill="auto"/>
            <w:hideMark/>
          </w:tcPr>
          <w:p w14:paraId="19B5038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Аппарат (кнопка, ключ управления, замок электромагнитной блокировки, звуковой сигнал, сигнальная лампа) управления и сигнализации, количество подключаемых концов: до 2</w:t>
            </w:r>
          </w:p>
        </w:tc>
        <w:tc>
          <w:tcPr>
            <w:tcW w:w="827" w:type="dxa"/>
            <w:tcBorders>
              <w:top w:val="nil"/>
              <w:left w:val="nil"/>
              <w:bottom w:val="single" w:sz="4" w:space="0" w:color="auto"/>
              <w:right w:val="single" w:sz="4" w:space="0" w:color="auto"/>
            </w:tcBorders>
            <w:shd w:val="clear" w:color="auto" w:fill="auto"/>
            <w:hideMark/>
          </w:tcPr>
          <w:p w14:paraId="5055C26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5102AF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584CD9A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7470E6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BFF348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1A15BFA"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020DE7A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53</w:t>
            </w:r>
          </w:p>
        </w:tc>
        <w:tc>
          <w:tcPr>
            <w:tcW w:w="600" w:type="dxa"/>
            <w:tcBorders>
              <w:top w:val="nil"/>
              <w:left w:val="nil"/>
              <w:bottom w:val="single" w:sz="4" w:space="0" w:color="auto"/>
              <w:right w:val="single" w:sz="4" w:space="0" w:color="auto"/>
            </w:tcBorders>
            <w:shd w:val="clear" w:color="auto" w:fill="auto"/>
            <w:hideMark/>
          </w:tcPr>
          <w:p w14:paraId="6A7B8F7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53</w:t>
            </w:r>
          </w:p>
        </w:tc>
        <w:tc>
          <w:tcPr>
            <w:tcW w:w="6220" w:type="dxa"/>
            <w:tcBorders>
              <w:top w:val="nil"/>
              <w:left w:val="nil"/>
              <w:bottom w:val="single" w:sz="4" w:space="0" w:color="auto"/>
              <w:right w:val="single" w:sz="4" w:space="0" w:color="auto"/>
            </w:tcBorders>
            <w:shd w:val="clear" w:color="auto" w:fill="auto"/>
            <w:hideMark/>
          </w:tcPr>
          <w:p w14:paraId="213B6D6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Устройство дистанционного пуска </w:t>
            </w:r>
            <w:proofErr w:type="spellStart"/>
            <w:r w:rsidRPr="00E560D1">
              <w:rPr>
                <w:rFonts w:ascii="Arial" w:hAnsi="Arial" w:cs="Arial"/>
                <w:color w:val="000000"/>
                <w:sz w:val="16"/>
                <w:szCs w:val="16"/>
              </w:rPr>
              <w:t>электроконтактное</w:t>
            </w:r>
            <w:proofErr w:type="spellEnd"/>
            <w:r w:rsidRPr="00E560D1">
              <w:rPr>
                <w:rFonts w:ascii="Arial" w:hAnsi="Arial" w:cs="Arial"/>
                <w:color w:val="000000"/>
                <w:sz w:val="16"/>
                <w:szCs w:val="16"/>
              </w:rPr>
              <w:t xml:space="preserve"> "ПУСК ПОЖАРОТУШЕНИЯ", желтого цвета, с устройством индикации УДП 513-3М</w:t>
            </w:r>
          </w:p>
        </w:tc>
        <w:tc>
          <w:tcPr>
            <w:tcW w:w="827" w:type="dxa"/>
            <w:tcBorders>
              <w:top w:val="nil"/>
              <w:left w:val="nil"/>
              <w:bottom w:val="single" w:sz="4" w:space="0" w:color="auto"/>
              <w:right w:val="single" w:sz="4" w:space="0" w:color="auto"/>
            </w:tcBorders>
            <w:shd w:val="clear" w:color="auto" w:fill="auto"/>
            <w:hideMark/>
          </w:tcPr>
          <w:p w14:paraId="7FE0B02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69D1C62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2FAC33E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C507F1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7292C9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0601858"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652509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54</w:t>
            </w:r>
          </w:p>
        </w:tc>
        <w:tc>
          <w:tcPr>
            <w:tcW w:w="600" w:type="dxa"/>
            <w:tcBorders>
              <w:top w:val="nil"/>
              <w:left w:val="nil"/>
              <w:bottom w:val="single" w:sz="4" w:space="0" w:color="auto"/>
              <w:right w:val="single" w:sz="4" w:space="0" w:color="auto"/>
            </w:tcBorders>
            <w:shd w:val="clear" w:color="auto" w:fill="auto"/>
            <w:hideMark/>
          </w:tcPr>
          <w:p w14:paraId="7EEAE20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54</w:t>
            </w:r>
          </w:p>
        </w:tc>
        <w:tc>
          <w:tcPr>
            <w:tcW w:w="6220" w:type="dxa"/>
            <w:tcBorders>
              <w:top w:val="nil"/>
              <w:left w:val="nil"/>
              <w:bottom w:val="single" w:sz="4" w:space="0" w:color="auto"/>
              <w:right w:val="single" w:sz="4" w:space="0" w:color="auto"/>
            </w:tcBorders>
            <w:shd w:val="clear" w:color="auto" w:fill="auto"/>
            <w:hideMark/>
          </w:tcPr>
          <w:p w14:paraId="13EF498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Извещатель ОС автоматический: контактный, </w:t>
            </w:r>
            <w:proofErr w:type="spellStart"/>
            <w:r w:rsidRPr="00E560D1">
              <w:rPr>
                <w:rFonts w:ascii="Arial" w:hAnsi="Arial" w:cs="Arial"/>
                <w:color w:val="000000"/>
                <w:sz w:val="16"/>
                <w:szCs w:val="16"/>
              </w:rPr>
              <w:t>магнитоконтактный</w:t>
            </w:r>
            <w:proofErr w:type="spellEnd"/>
            <w:r w:rsidRPr="00E560D1">
              <w:rPr>
                <w:rFonts w:ascii="Arial" w:hAnsi="Arial" w:cs="Arial"/>
                <w:color w:val="000000"/>
                <w:sz w:val="16"/>
                <w:szCs w:val="16"/>
              </w:rPr>
              <w:t xml:space="preserve"> на открывание окон, дверей</w:t>
            </w:r>
          </w:p>
        </w:tc>
        <w:tc>
          <w:tcPr>
            <w:tcW w:w="827" w:type="dxa"/>
            <w:tcBorders>
              <w:top w:val="nil"/>
              <w:left w:val="nil"/>
              <w:bottom w:val="single" w:sz="4" w:space="0" w:color="auto"/>
              <w:right w:val="single" w:sz="4" w:space="0" w:color="auto"/>
            </w:tcBorders>
            <w:shd w:val="clear" w:color="auto" w:fill="auto"/>
            <w:hideMark/>
          </w:tcPr>
          <w:p w14:paraId="5DE52925"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B684D8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2B72184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319D0B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06867B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9022B9C"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192D6A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55</w:t>
            </w:r>
          </w:p>
        </w:tc>
        <w:tc>
          <w:tcPr>
            <w:tcW w:w="600" w:type="dxa"/>
            <w:tcBorders>
              <w:top w:val="nil"/>
              <w:left w:val="nil"/>
              <w:bottom w:val="single" w:sz="4" w:space="0" w:color="auto"/>
              <w:right w:val="single" w:sz="4" w:space="0" w:color="auto"/>
            </w:tcBorders>
            <w:shd w:val="clear" w:color="auto" w:fill="auto"/>
            <w:hideMark/>
          </w:tcPr>
          <w:p w14:paraId="59410FE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55</w:t>
            </w:r>
          </w:p>
        </w:tc>
        <w:tc>
          <w:tcPr>
            <w:tcW w:w="6220" w:type="dxa"/>
            <w:tcBorders>
              <w:top w:val="nil"/>
              <w:left w:val="nil"/>
              <w:bottom w:val="single" w:sz="4" w:space="0" w:color="auto"/>
              <w:right w:val="single" w:sz="4" w:space="0" w:color="auto"/>
            </w:tcBorders>
            <w:shd w:val="clear" w:color="auto" w:fill="auto"/>
            <w:hideMark/>
          </w:tcPr>
          <w:p w14:paraId="300C8902" w14:textId="77777777" w:rsidR="00E560D1" w:rsidRPr="00E560D1" w:rsidRDefault="00E560D1" w:rsidP="00E560D1">
            <w:pPr>
              <w:spacing w:before="0" w:after="0"/>
              <w:ind w:firstLine="0"/>
              <w:jc w:val="left"/>
              <w:rPr>
                <w:rFonts w:ascii="Arial" w:hAnsi="Arial" w:cs="Arial"/>
                <w:color w:val="000000"/>
                <w:sz w:val="16"/>
                <w:szCs w:val="16"/>
              </w:rPr>
            </w:pPr>
            <w:proofErr w:type="spellStart"/>
            <w:r w:rsidRPr="00E560D1">
              <w:rPr>
                <w:rFonts w:ascii="Arial" w:hAnsi="Arial" w:cs="Arial"/>
                <w:color w:val="000000"/>
                <w:sz w:val="16"/>
                <w:szCs w:val="16"/>
              </w:rPr>
              <w:t>Извещатель</w:t>
            </w:r>
            <w:proofErr w:type="spellEnd"/>
            <w:r w:rsidRPr="00E560D1">
              <w:rPr>
                <w:rFonts w:ascii="Arial" w:hAnsi="Arial" w:cs="Arial"/>
                <w:color w:val="000000"/>
                <w:sz w:val="16"/>
                <w:szCs w:val="16"/>
              </w:rPr>
              <w:t xml:space="preserve"> охранный </w:t>
            </w:r>
            <w:proofErr w:type="spellStart"/>
            <w:r w:rsidRPr="00E560D1">
              <w:rPr>
                <w:rFonts w:ascii="Arial" w:hAnsi="Arial" w:cs="Arial"/>
                <w:color w:val="000000"/>
                <w:sz w:val="16"/>
                <w:szCs w:val="16"/>
              </w:rPr>
              <w:t>магнитоконтактный</w:t>
            </w:r>
            <w:proofErr w:type="spellEnd"/>
            <w:r w:rsidRPr="00E560D1">
              <w:rPr>
                <w:rFonts w:ascii="Arial" w:hAnsi="Arial" w:cs="Arial"/>
                <w:color w:val="000000"/>
                <w:sz w:val="16"/>
                <w:szCs w:val="16"/>
              </w:rPr>
              <w:t xml:space="preserve"> адресный "С2000-СМК исп.01 (IP68)"</w:t>
            </w:r>
          </w:p>
        </w:tc>
        <w:tc>
          <w:tcPr>
            <w:tcW w:w="827" w:type="dxa"/>
            <w:tcBorders>
              <w:top w:val="nil"/>
              <w:left w:val="nil"/>
              <w:bottom w:val="single" w:sz="4" w:space="0" w:color="auto"/>
              <w:right w:val="single" w:sz="4" w:space="0" w:color="auto"/>
            </w:tcBorders>
            <w:shd w:val="clear" w:color="auto" w:fill="auto"/>
            <w:hideMark/>
          </w:tcPr>
          <w:p w14:paraId="6BF0D50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128B24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614C0DB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DB6B04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49526E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DD8B25C"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334FC24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56</w:t>
            </w:r>
          </w:p>
        </w:tc>
        <w:tc>
          <w:tcPr>
            <w:tcW w:w="600" w:type="dxa"/>
            <w:tcBorders>
              <w:top w:val="nil"/>
              <w:left w:val="nil"/>
              <w:bottom w:val="single" w:sz="4" w:space="0" w:color="auto"/>
              <w:right w:val="single" w:sz="4" w:space="0" w:color="auto"/>
            </w:tcBorders>
            <w:shd w:val="clear" w:color="auto" w:fill="auto"/>
            <w:hideMark/>
          </w:tcPr>
          <w:p w14:paraId="15DD305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56</w:t>
            </w:r>
          </w:p>
        </w:tc>
        <w:tc>
          <w:tcPr>
            <w:tcW w:w="6220" w:type="dxa"/>
            <w:tcBorders>
              <w:top w:val="nil"/>
              <w:left w:val="nil"/>
              <w:bottom w:val="single" w:sz="4" w:space="0" w:color="auto"/>
              <w:right w:val="single" w:sz="4" w:space="0" w:color="auto"/>
            </w:tcBorders>
            <w:shd w:val="clear" w:color="auto" w:fill="auto"/>
            <w:hideMark/>
          </w:tcPr>
          <w:p w14:paraId="6194D19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Транспарант световой (табло)</w:t>
            </w:r>
          </w:p>
        </w:tc>
        <w:tc>
          <w:tcPr>
            <w:tcW w:w="827" w:type="dxa"/>
            <w:tcBorders>
              <w:top w:val="nil"/>
              <w:left w:val="nil"/>
              <w:bottom w:val="single" w:sz="4" w:space="0" w:color="auto"/>
              <w:right w:val="single" w:sz="4" w:space="0" w:color="auto"/>
            </w:tcBorders>
            <w:shd w:val="clear" w:color="auto" w:fill="auto"/>
            <w:hideMark/>
          </w:tcPr>
          <w:p w14:paraId="253AB44E"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823CB4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11</w:t>
            </w:r>
          </w:p>
        </w:tc>
        <w:tc>
          <w:tcPr>
            <w:tcW w:w="836" w:type="dxa"/>
            <w:tcBorders>
              <w:top w:val="nil"/>
              <w:left w:val="nil"/>
              <w:bottom w:val="single" w:sz="4" w:space="0" w:color="auto"/>
              <w:right w:val="single" w:sz="4" w:space="0" w:color="auto"/>
            </w:tcBorders>
            <w:shd w:val="clear" w:color="auto" w:fill="auto"/>
            <w:hideMark/>
          </w:tcPr>
          <w:p w14:paraId="7039824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948062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B210C1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2+3+6 </w:t>
            </w:r>
          </w:p>
        </w:tc>
      </w:tr>
      <w:tr w:rsidR="00E560D1" w:rsidRPr="00E560D1" w14:paraId="1AE18145"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4D3F202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57</w:t>
            </w:r>
          </w:p>
        </w:tc>
        <w:tc>
          <w:tcPr>
            <w:tcW w:w="600" w:type="dxa"/>
            <w:tcBorders>
              <w:top w:val="nil"/>
              <w:left w:val="nil"/>
              <w:bottom w:val="single" w:sz="4" w:space="0" w:color="auto"/>
              <w:right w:val="single" w:sz="4" w:space="0" w:color="auto"/>
            </w:tcBorders>
            <w:shd w:val="clear" w:color="auto" w:fill="auto"/>
            <w:hideMark/>
          </w:tcPr>
          <w:p w14:paraId="09C162D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57</w:t>
            </w:r>
          </w:p>
        </w:tc>
        <w:tc>
          <w:tcPr>
            <w:tcW w:w="6220" w:type="dxa"/>
            <w:tcBorders>
              <w:top w:val="nil"/>
              <w:left w:val="nil"/>
              <w:bottom w:val="single" w:sz="4" w:space="0" w:color="auto"/>
              <w:right w:val="single" w:sz="4" w:space="0" w:color="auto"/>
            </w:tcBorders>
            <w:shd w:val="clear" w:color="auto" w:fill="auto"/>
            <w:hideMark/>
          </w:tcPr>
          <w:p w14:paraId="5AFAAB4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световой табличный адресный С2000-ОСТ исп. 02 "Автоматика отключена"</w:t>
            </w:r>
          </w:p>
        </w:tc>
        <w:tc>
          <w:tcPr>
            <w:tcW w:w="827" w:type="dxa"/>
            <w:tcBorders>
              <w:top w:val="nil"/>
              <w:left w:val="nil"/>
              <w:bottom w:val="single" w:sz="4" w:space="0" w:color="auto"/>
              <w:right w:val="single" w:sz="4" w:space="0" w:color="auto"/>
            </w:tcBorders>
            <w:shd w:val="clear" w:color="auto" w:fill="auto"/>
            <w:hideMark/>
          </w:tcPr>
          <w:p w14:paraId="5D8A7BD8"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4BDE34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23C45A5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ECB26C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29C8D3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D78D5B3"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5829003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lastRenderedPageBreak/>
              <w:t>58</w:t>
            </w:r>
          </w:p>
        </w:tc>
        <w:tc>
          <w:tcPr>
            <w:tcW w:w="600" w:type="dxa"/>
            <w:tcBorders>
              <w:top w:val="nil"/>
              <w:left w:val="nil"/>
              <w:bottom w:val="single" w:sz="4" w:space="0" w:color="auto"/>
              <w:right w:val="single" w:sz="4" w:space="0" w:color="auto"/>
            </w:tcBorders>
            <w:shd w:val="clear" w:color="auto" w:fill="auto"/>
            <w:hideMark/>
          </w:tcPr>
          <w:p w14:paraId="37F9469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58</w:t>
            </w:r>
          </w:p>
        </w:tc>
        <w:tc>
          <w:tcPr>
            <w:tcW w:w="6220" w:type="dxa"/>
            <w:tcBorders>
              <w:top w:val="nil"/>
              <w:left w:val="nil"/>
              <w:bottom w:val="single" w:sz="4" w:space="0" w:color="auto"/>
              <w:right w:val="single" w:sz="4" w:space="0" w:color="auto"/>
            </w:tcBorders>
            <w:shd w:val="clear" w:color="auto" w:fill="auto"/>
            <w:hideMark/>
          </w:tcPr>
          <w:p w14:paraId="71170E0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Оповещатель световой табличный </w:t>
            </w:r>
            <w:proofErr w:type="gramStart"/>
            <w:r w:rsidRPr="00E560D1">
              <w:rPr>
                <w:rFonts w:ascii="Arial" w:hAnsi="Arial" w:cs="Arial"/>
                <w:color w:val="000000"/>
                <w:sz w:val="16"/>
                <w:szCs w:val="16"/>
              </w:rPr>
              <w:t>адресный  С</w:t>
            </w:r>
            <w:proofErr w:type="gramEnd"/>
            <w:r w:rsidRPr="00E560D1">
              <w:rPr>
                <w:rFonts w:ascii="Arial" w:hAnsi="Arial" w:cs="Arial"/>
                <w:color w:val="000000"/>
                <w:sz w:val="16"/>
                <w:szCs w:val="16"/>
              </w:rPr>
              <w:t>2000-ОСТ исп. 06 "Порошок не входи"</w:t>
            </w:r>
          </w:p>
        </w:tc>
        <w:tc>
          <w:tcPr>
            <w:tcW w:w="827" w:type="dxa"/>
            <w:tcBorders>
              <w:top w:val="nil"/>
              <w:left w:val="nil"/>
              <w:bottom w:val="single" w:sz="4" w:space="0" w:color="auto"/>
              <w:right w:val="single" w:sz="4" w:space="0" w:color="auto"/>
            </w:tcBorders>
            <w:shd w:val="clear" w:color="auto" w:fill="auto"/>
            <w:hideMark/>
          </w:tcPr>
          <w:p w14:paraId="1C826C07"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2770CA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w:t>
            </w:r>
          </w:p>
        </w:tc>
        <w:tc>
          <w:tcPr>
            <w:tcW w:w="836" w:type="dxa"/>
            <w:tcBorders>
              <w:top w:val="nil"/>
              <w:left w:val="nil"/>
              <w:bottom w:val="single" w:sz="4" w:space="0" w:color="auto"/>
              <w:right w:val="single" w:sz="4" w:space="0" w:color="auto"/>
            </w:tcBorders>
            <w:shd w:val="clear" w:color="auto" w:fill="auto"/>
            <w:hideMark/>
          </w:tcPr>
          <w:p w14:paraId="3C2D40C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F1AF18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7B09CB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42CF942"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FAAF6D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59</w:t>
            </w:r>
          </w:p>
        </w:tc>
        <w:tc>
          <w:tcPr>
            <w:tcW w:w="600" w:type="dxa"/>
            <w:tcBorders>
              <w:top w:val="nil"/>
              <w:left w:val="nil"/>
              <w:bottom w:val="single" w:sz="4" w:space="0" w:color="auto"/>
              <w:right w:val="single" w:sz="4" w:space="0" w:color="auto"/>
            </w:tcBorders>
            <w:shd w:val="clear" w:color="auto" w:fill="auto"/>
            <w:hideMark/>
          </w:tcPr>
          <w:p w14:paraId="0CCD570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59</w:t>
            </w:r>
          </w:p>
        </w:tc>
        <w:tc>
          <w:tcPr>
            <w:tcW w:w="6220" w:type="dxa"/>
            <w:tcBorders>
              <w:top w:val="nil"/>
              <w:left w:val="nil"/>
              <w:bottom w:val="single" w:sz="4" w:space="0" w:color="auto"/>
              <w:right w:val="single" w:sz="4" w:space="0" w:color="auto"/>
            </w:tcBorders>
            <w:shd w:val="clear" w:color="auto" w:fill="auto"/>
            <w:hideMark/>
          </w:tcPr>
          <w:p w14:paraId="3C9059D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Оповещатель световой табличный </w:t>
            </w:r>
            <w:proofErr w:type="gramStart"/>
            <w:r w:rsidRPr="00E560D1">
              <w:rPr>
                <w:rFonts w:ascii="Arial" w:hAnsi="Arial" w:cs="Arial"/>
                <w:color w:val="000000"/>
                <w:sz w:val="16"/>
                <w:szCs w:val="16"/>
              </w:rPr>
              <w:t>адресный  С</w:t>
            </w:r>
            <w:proofErr w:type="gramEnd"/>
            <w:r w:rsidRPr="00E560D1">
              <w:rPr>
                <w:rFonts w:ascii="Arial" w:hAnsi="Arial" w:cs="Arial"/>
                <w:color w:val="000000"/>
                <w:sz w:val="16"/>
                <w:szCs w:val="16"/>
              </w:rPr>
              <w:t>2000-ОСТ исп. 05 "Порошок уходи"</w:t>
            </w:r>
          </w:p>
        </w:tc>
        <w:tc>
          <w:tcPr>
            <w:tcW w:w="827" w:type="dxa"/>
            <w:tcBorders>
              <w:top w:val="nil"/>
              <w:left w:val="nil"/>
              <w:bottom w:val="single" w:sz="4" w:space="0" w:color="auto"/>
              <w:right w:val="single" w:sz="4" w:space="0" w:color="auto"/>
            </w:tcBorders>
            <w:shd w:val="clear" w:color="auto" w:fill="auto"/>
            <w:hideMark/>
          </w:tcPr>
          <w:p w14:paraId="08D2A29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3B3168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5874E77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7E02AE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DD9B62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7C7B9945"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7C63610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60</w:t>
            </w:r>
          </w:p>
        </w:tc>
        <w:tc>
          <w:tcPr>
            <w:tcW w:w="600" w:type="dxa"/>
            <w:tcBorders>
              <w:top w:val="nil"/>
              <w:left w:val="nil"/>
              <w:bottom w:val="single" w:sz="4" w:space="0" w:color="auto"/>
              <w:right w:val="single" w:sz="4" w:space="0" w:color="auto"/>
            </w:tcBorders>
            <w:shd w:val="clear" w:color="auto" w:fill="auto"/>
            <w:hideMark/>
          </w:tcPr>
          <w:p w14:paraId="0B8EDDC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60</w:t>
            </w:r>
          </w:p>
        </w:tc>
        <w:tc>
          <w:tcPr>
            <w:tcW w:w="6220" w:type="dxa"/>
            <w:tcBorders>
              <w:top w:val="nil"/>
              <w:left w:val="nil"/>
              <w:bottom w:val="single" w:sz="4" w:space="0" w:color="auto"/>
              <w:right w:val="single" w:sz="4" w:space="0" w:color="auto"/>
            </w:tcBorders>
            <w:shd w:val="clear" w:color="auto" w:fill="auto"/>
            <w:hideMark/>
          </w:tcPr>
          <w:p w14:paraId="02DFF69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Аппарат (кнопка, ключ управления, замок электромагнитной блокировки, звуковой сигнал, сигнальная лампа) управления и сигнализации, количество подключаемых концов: до 2</w:t>
            </w:r>
          </w:p>
        </w:tc>
        <w:tc>
          <w:tcPr>
            <w:tcW w:w="827" w:type="dxa"/>
            <w:tcBorders>
              <w:top w:val="nil"/>
              <w:left w:val="nil"/>
              <w:bottom w:val="single" w:sz="4" w:space="0" w:color="auto"/>
              <w:right w:val="single" w:sz="4" w:space="0" w:color="auto"/>
            </w:tcBorders>
            <w:shd w:val="clear" w:color="auto" w:fill="auto"/>
            <w:hideMark/>
          </w:tcPr>
          <w:p w14:paraId="6503AEA8"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9505EE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12</w:t>
            </w:r>
          </w:p>
        </w:tc>
        <w:tc>
          <w:tcPr>
            <w:tcW w:w="836" w:type="dxa"/>
            <w:tcBorders>
              <w:top w:val="nil"/>
              <w:left w:val="nil"/>
              <w:bottom w:val="single" w:sz="4" w:space="0" w:color="auto"/>
              <w:right w:val="single" w:sz="4" w:space="0" w:color="auto"/>
            </w:tcBorders>
            <w:shd w:val="clear" w:color="auto" w:fill="auto"/>
            <w:hideMark/>
          </w:tcPr>
          <w:p w14:paraId="7B5524F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C783DA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BE0DC9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4D4C702"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CB3D53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61</w:t>
            </w:r>
          </w:p>
        </w:tc>
        <w:tc>
          <w:tcPr>
            <w:tcW w:w="600" w:type="dxa"/>
            <w:tcBorders>
              <w:top w:val="nil"/>
              <w:left w:val="nil"/>
              <w:bottom w:val="single" w:sz="4" w:space="0" w:color="auto"/>
              <w:right w:val="single" w:sz="4" w:space="0" w:color="auto"/>
            </w:tcBorders>
            <w:shd w:val="clear" w:color="auto" w:fill="auto"/>
            <w:hideMark/>
          </w:tcPr>
          <w:p w14:paraId="0A068CA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61</w:t>
            </w:r>
          </w:p>
        </w:tc>
        <w:tc>
          <w:tcPr>
            <w:tcW w:w="6220" w:type="dxa"/>
            <w:tcBorders>
              <w:top w:val="nil"/>
              <w:left w:val="nil"/>
              <w:bottom w:val="single" w:sz="4" w:space="0" w:color="auto"/>
              <w:right w:val="single" w:sz="4" w:space="0" w:color="auto"/>
            </w:tcBorders>
            <w:shd w:val="clear" w:color="auto" w:fill="auto"/>
            <w:hideMark/>
          </w:tcPr>
          <w:p w14:paraId="384E799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охранно-пожарный звуковой адресный "С2000-ОПЗ"</w:t>
            </w:r>
          </w:p>
        </w:tc>
        <w:tc>
          <w:tcPr>
            <w:tcW w:w="827" w:type="dxa"/>
            <w:tcBorders>
              <w:top w:val="nil"/>
              <w:left w:val="nil"/>
              <w:bottom w:val="single" w:sz="4" w:space="0" w:color="auto"/>
              <w:right w:val="single" w:sz="4" w:space="0" w:color="auto"/>
            </w:tcBorders>
            <w:shd w:val="clear" w:color="auto" w:fill="auto"/>
            <w:hideMark/>
          </w:tcPr>
          <w:p w14:paraId="359BAC6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031289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12</w:t>
            </w:r>
          </w:p>
        </w:tc>
        <w:tc>
          <w:tcPr>
            <w:tcW w:w="836" w:type="dxa"/>
            <w:tcBorders>
              <w:top w:val="nil"/>
              <w:left w:val="nil"/>
              <w:bottom w:val="single" w:sz="4" w:space="0" w:color="auto"/>
              <w:right w:val="single" w:sz="4" w:space="0" w:color="auto"/>
            </w:tcBorders>
            <w:shd w:val="clear" w:color="auto" w:fill="auto"/>
            <w:hideMark/>
          </w:tcPr>
          <w:p w14:paraId="68EEB51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8A53E5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6548DE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D7810F4"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1E38DB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62</w:t>
            </w:r>
          </w:p>
        </w:tc>
        <w:tc>
          <w:tcPr>
            <w:tcW w:w="600" w:type="dxa"/>
            <w:tcBorders>
              <w:top w:val="nil"/>
              <w:left w:val="nil"/>
              <w:bottom w:val="single" w:sz="4" w:space="0" w:color="auto"/>
              <w:right w:val="single" w:sz="4" w:space="0" w:color="auto"/>
            </w:tcBorders>
            <w:shd w:val="clear" w:color="auto" w:fill="auto"/>
            <w:hideMark/>
          </w:tcPr>
          <w:p w14:paraId="11C168B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62</w:t>
            </w:r>
          </w:p>
        </w:tc>
        <w:tc>
          <w:tcPr>
            <w:tcW w:w="6220" w:type="dxa"/>
            <w:tcBorders>
              <w:top w:val="nil"/>
              <w:left w:val="nil"/>
              <w:bottom w:val="single" w:sz="4" w:space="0" w:color="auto"/>
              <w:right w:val="single" w:sz="4" w:space="0" w:color="auto"/>
            </w:tcBorders>
            <w:shd w:val="clear" w:color="auto" w:fill="auto"/>
            <w:hideMark/>
          </w:tcPr>
          <w:p w14:paraId="43DB4B9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Транспарант световой (табло)</w:t>
            </w:r>
          </w:p>
        </w:tc>
        <w:tc>
          <w:tcPr>
            <w:tcW w:w="827" w:type="dxa"/>
            <w:tcBorders>
              <w:top w:val="nil"/>
              <w:left w:val="nil"/>
              <w:bottom w:val="single" w:sz="4" w:space="0" w:color="auto"/>
              <w:right w:val="single" w:sz="4" w:space="0" w:color="auto"/>
            </w:tcBorders>
            <w:shd w:val="clear" w:color="auto" w:fill="auto"/>
            <w:hideMark/>
          </w:tcPr>
          <w:p w14:paraId="4EF09EAD"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004281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8</w:t>
            </w:r>
          </w:p>
        </w:tc>
        <w:tc>
          <w:tcPr>
            <w:tcW w:w="836" w:type="dxa"/>
            <w:tcBorders>
              <w:top w:val="nil"/>
              <w:left w:val="nil"/>
              <w:bottom w:val="single" w:sz="4" w:space="0" w:color="auto"/>
              <w:right w:val="single" w:sz="4" w:space="0" w:color="auto"/>
            </w:tcBorders>
            <w:shd w:val="clear" w:color="auto" w:fill="auto"/>
            <w:hideMark/>
          </w:tcPr>
          <w:p w14:paraId="3A83D58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EA257B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50C8C8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4+4 </w:t>
            </w:r>
          </w:p>
        </w:tc>
      </w:tr>
      <w:tr w:rsidR="00E560D1" w:rsidRPr="00E560D1" w14:paraId="5C79BEA8"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722F286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63</w:t>
            </w:r>
          </w:p>
        </w:tc>
        <w:tc>
          <w:tcPr>
            <w:tcW w:w="600" w:type="dxa"/>
            <w:tcBorders>
              <w:top w:val="nil"/>
              <w:left w:val="nil"/>
              <w:bottom w:val="single" w:sz="4" w:space="0" w:color="auto"/>
              <w:right w:val="single" w:sz="4" w:space="0" w:color="auto"/>
            </w:tcBorders>
            <w:shd w:val="clear" w:color="auto" w:fill="auto"/>
            <w:hideMark/>
          </w:tcPr>
          <w:p w14:paraId="162E918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63</w:t>
            </w:r>
          </w:p>
        </w:tc>
        <w:tc>
          <w:tcPr>
            <w:tcW w:w="6220" w:type="dxa"/>
            <w:tcBorders>
              <w:top w:val="nil"/>
              <w:left w:val="nil"/>
              <w:bottom w:val="single" w:sz="4" w:space="0" w:color="auto"/>
              <w:right w:val="single" w:sz="4" w:space="0" w:color="auto"/>
            </w:tcBorders>
            <w:shd w:val="clear" w:color="auto" w:fill="auto"/>
            <w:hideMark/>
          </w:tcPr>
          <w:p w14:paraId="139196E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охранно-пожарный световой (табло), "Автоматика отключена", IP52</w:t>
            </w:r>
          </w:p>
        </w:tc>
        <w:tc>
          <w:tcPr>
            <w:tcW w:w="827" w:type="dxa"/>
            <w:tcBorders>
              <w:top w:val="nil"/>
              <w:left w:val="nil"/>
              <w:bottom w:val="single" w:sz="4" w:space="0" w:color="auto"/>
              <w:right w:val="single" w:sz="4" w:space="0" w:color="auto"/>
            </w:tcBorders>
            <w:shd w:val="clear" w:color="auto" w:fill="auto"/>
            <w:hideMark/>
          </w:tcPr>
          <w:p w14:paraId="5355D701"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F26341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w:t>
            </w:r>
          </w:p>
        </w:tc>
        <w:tc>
          <w:tcPr>
            <w:tcW w:w="836" w:type="dxa"/>
            <w:tcBorders>
              <w:top w:val="nil"/>
              <w:left w:val="nil"/>
              <w:bottom w:val="single" w:sz="4" w:space="0" w:color="auto"/>
              <w:right w:val="single" w:sz="4" w:space="0" w:color="auto"/>
            </w:tcBorders>
            <w:shd w:val="clear" w:color="auto" w:fill="auto"/>
            <w:hideMark/>
          </w:tcPr>
          <w:p w14:paraId="17A8C0A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FF2A06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A0066E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F540D09"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4594191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64</w:t>
            </w:r>
          </w:p>
        </w:tc>
        <w:tc>
          <w:tcPr>
            <w:tcW w:w="600" w:type="dxa"/>
            <w:tcBorders>
              <w:top w:val="nil"/>
              <w:left w:val="nil"/>
              <w:bottom w:val="single" w:sz="4" w:space="0" w:color="auto"/>
              <w:right w:val="single" w:sz="4" w:space="0" w:color="auto"/>
            </w:tcBorders>
            <w:shd w:val="clear" w:color="auto" w:fill="auto"/>
            <w:hideMark/>
          </w:tcPr>
          <w:p w14:paraId="5D93239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64</w:t>
            </w:r>
          </w:p>
        </w:tc>
        <w:tc>
          <w:tcPr>
            <w:tcW w:w="6220" w:type="dxa"/>
            <w:tcBorders>
              <w:top w:val="nil"/>
              <w:left w:val="nil"/>
              <w:bottom w:val="single" w:sz="4" w:space="0" w:color="auto"/>
              <w:right w:val="single" w:sz="4" w:space="0" w:color="auto"/>
            </w:tcBorders>
            <w:shd w:val="clear" w:color="auto" w:fill="auto"/>
            <w:hideMark/>
          </w:tcPr>
          <w:p w14:paraId="70C9B72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Оповещатель охранно-пожарный световой (табло), "Порошок не входи", IP52</w:t>
            </w:r>
          </w:p>
        </w:tc>
        <w:tc>
          <w:tcPr>
            <w:tcW w:w="827" w:type="dxa"/>
            <w:tcBorders>
              <w:top w:val="nil"/>
              <w:left w:val="nil"/>
              <w:bottom w:val="single" w:sz="4" w:space="0" w:color="auto"/>
              <w:right w:val="single" w:sz="4" w:space="0" w:color="auto"/>
            </w:tcBorders>
            <w:shd w:val="clear" w:color="auto" w:fill="auto"/>
            <w:hideMark/>
          </w:tcPr>
          <w:p w14:paraId="0583C50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B29AAF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w:t>
            </w:r>
          </w:p>
        </w:tc>
        <w:tc>
          <w:tcPr>
            <w:tcW w:w="836" w:type="dxa"/>
            <w:tcBorders>
              <w:top w:val="nil"/>
              <w:left w:val="nil"/>
              <w:bottom w:val="single" w:sz="4" w:space="0" w:color="auto"/>
              <w:right w:val="single" w:sz="4" w:space="0" w:color="auto"/>
            </w:tcBorders>
            <w:shd w:val="clear" w:color="auto" w:fill="auto"/>
            <w:hideMark/>
          </w:tcPr>
          <w:p w14:paraId="78911D1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2153D1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3D5777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B601D5C"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684C3B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65</w:t>
            </w:r>
          </w:p>
        </w:tc>
        <w:tc>
          <w:tcPr>
            <w:tcW w:w="600" w:type="dxa"/>
            <w:tcBorders>
              <w:top w:val="nil"/>
              <w:left w:val="nil"/>
              <w:bottom w:val="single" w:sz="4" w:space="0" w:color="auto"/>
              <w:right w:val="single" w:sz="4" w:space="0" w:color="auto"/>
            </w:tcBorders>
            <w:shd w:val="clear" w:color="auto" w:fill="auto"/>
            <w:hideMark/>
          </w:tcPr>
          <w:p w14:paraId="5E55658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65</w:t>
            </w:r>
          </w:p>
        </w:tc>
        <w:tc>
          <w:tcPr>
            <w:tcW w:w="6220" w:type="dxa"/>
            <w:tcBorders>
              <w:top w:val="nil"/>
              <w:left w:val="nil"/>
              <w:bottom w:val="single" w:sz="4" w:space="0" w:color="auto"/>
              <w:right w:val="single" w:sz="4" w:space="0" w:color="auto"/>
            </w:tcBorders>
            <w:shd w:val="clear" w:color="auto" w:fill="auto"/>
            <w:hideMark/>
          </w:tcPr>
          <w:p w14:paraId="0D25A7D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Механизм исполнительный, масса: до 20 кг</w:t>
            </w:r>
          </w:p>
        </w:tc>
        <w:tc>
          <w:tcPr>
            <w:tcW w:w="827" w:type="dxa"/>
            <w:tcBorders>
              <w:top w:val="nil"/>
              <w:left w:val="nil"/>
              <w:bottom w:val="single" w:sz="4" w:space="0" w:color="auto"/>
              <w:right w:val="single" w:sz="4" w:space="0" w:color="auto"/>
            </w:tcBorders>
            <w:shd w:val="clear" w:color="auto" w:fill="auto"/>
            <w:hideMark/>
          </w:tcPr>
          <w:p w14:paraId="78A5BAB9"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8F94B9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30</w:t>
            </w:r>
          </w:p>
        </w:tc>
        <w:tc>
          <w:tcPr>
            <w:tcW w:w="836" w:type="dxa"/>
            <w:tcBorders>
              <w:top w:val="nil"/>
              <w:left w:val="nil"/>
              <w:bottom w:val="single" w:sz="4" w:space="0" w:color="auto"/>
              <w:right w:val="single" w:sz="4" w:space="0" w:color="auto"/>
            </w:tcBorders>
            <w:shd w:val="clear" w:color="auto" w:fill="auto"/>
            <w:hideMark/>
          </w:tcPr>
          <w:p w14:paraId="5ED48CA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B23FAF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E5FC6F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25+4+1 </w:t>
            </w:r>
          </w:p>
        </w:tc>
      </w:tr>
      <w:tr w:rsidR="00E560D1" w:rsidRPr="00E560D1" w14:paraId="38D13D82"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1533E6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66</w:t>
            </w:r>
          </w:p>
        </w:tc>
        <w:tc>
          <w:tcPr>
            <w:tcW w:w="600" w:type="dxa"/>
            <w:tcBorders>
              <w:top w:val="nil"/>
              <w:left w:val="nil"/>
              <w:bottom w:val="single" w:sz="4" w:space="0" w:color="auto"/>
              <w:right w:val="single" w:sz="4" w:space="0" w:color="auto"/>
            </w:tcBorders>
            <w:shd w:val="clear" w:color="auto" w:fill="auto"/>
            <w:hideMark/>
          </w:tcPr>
          <w:p w14:paraId="318D78B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66</w:t>
            </w:r>
          </w:p>
        </w:tc>
        <w:tc>
          <w:tcPr>
            <w:tcW w:w="6220" w:type="dxa"/>
            <w:tcBorders>
              <w:top w:val="nil"/>
              <w:left w:val="nil"/>
              <w:bottom w:val="single" w:sz="4" w:space="0" w:color="auto"/>
              <w:right w:val="single" w:sz="4" w:space="0" w:color="auto"/>
            </w:tcBorders>
            <w:shd w:val="clear" w:color="auto" w:fill="auto"/>
            <w:hideMark/>
          </w:tcPr>
          <w:p w14:paraId="1B5CDE0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порошкового пожаротушения Буран-15И</w:t>
            </w:r>
          </w:p>
        </w:tc>
        <w:tc>
          <w:tcPr>
            <w:tcW w:w="827" w:type="dxa"/>
            <w:tcBorders>
              <w:top w:val="nil"/>
              <w:left w:val="nil"/>
              <w:bottom w:val="single" w:sz="4" w:space="0" w:color="auto"/>
              <w:right w:val="single" w:sz="4" w:space="0" w:color="auto"/>
            </w:tcBorders>
            <w:shd w:val="clear" w:color="auto" w:fill="auto"/>
            <w:hideMark/>
          </w:tcPr>
          <w:p w14:paraId="54BE41F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1F5FDB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25</w:t>
            </w:r>
          </w:p>
        </w:tc>
        <w:tc>
          <w:tcPr>
            <w:tcW w:w="836" w:type="dxa"/>
            <w:tcBorders>
              <w:top w:val="nil"/>
              <w:left w:val="nil"/>
              <w:bottom w:val="single" w:sz="4" w:space="0" w:color="auto"/>
              <w:right w:val="single" w:sz="4" w:space="0" w:color="auto"/>
            </w:tcBorders>
            <w:shd w:val="clear" w:color="auto" w:fill="auto"/>
            <w:hideMark/>
          </w:tcPr>
          <w:p w14:paraId="7512626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D55702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1BCF35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43DE392"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E316E5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67</w:t>
            </w:r>
          </w:p>
        </w:tc>
        <w:tc>
          <w:tcPr>
            <w:tcW w:w="600" w:type="dxa"/>
            <w:tcBorders>
              <w:top w:val="nil"/>
              <w:left w:val="nil"/>
              <w:bottom w:val="single" w:sz="4" w:space="0" w:color="auto"/>
              <w:right w:val="single" w:sz="4" w:space="0" w:color="auto"/>
            </w:tcBorders>
            <w:shd w:val="clear" w:color="auto" w:fill="auto"/>
            <w:hideMark/>
          </w:tcPr>
          <w:p w14:paraId="59627F0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67</w:t>
            </w:r>
          </w:p>
        </w:tc>
        <w:tc>
          <w:tcPr>
            <w:tcW w:w="6220" w:type="dxa"/>
            <w:tcBorders>
              <w:top w:val="nil"/>
              <w:left w:val="nil"/>
              <w:bottom w:val="single" w:sz="4" w:space="0" w:color="auto"/>
              <w:right w:val="single" w:sz="4" w:space="0" w:color="auto"/>
            </w:tcBorders>
            <w:shd w:val="clear" w:color="auto" w:fill="auto"/>
            <w:hideMark/>
          </w:tcPr>
          <w:p w14:paraId="32AF382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порошкового пожаротушения Буран-8У</w:t>
            </w:r>
          </w:p>
        </w:tc>
        <w:tc>
          <w:tcPr>
            <w:tcW w:w="827" w:type="dxa"/>
            <w:tcBorders>
              <w:top w:val="nil"/>
              <w:left w:val="nil"/>
              <w:bottom w:val="single" w:sz="4" w:space="0" w:color="auto"/>
              <w:right w:val="single" w:sz="4" w:space="0" w:color="auto"/>
            </w:tcBorders>
            <w:shd w:val="clear" w:color="auto" w:fill="auto"/>
            <w:hideMark/>
          </w:tcPr>
          <w:p w14:paraId="070B2F5B"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324661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w:t>
            </w:r>
          </w:p>
        </w:tc>
        <w:tc>
          <w:tcPr>
            <w:tcW w:w="836" w:type="dxa"/>
            <w:tcBorders>
              <w:top w:val="nil"/>
              <w:left w:val="nil"/>
              <w:bottom w:val="single" w:sz="4" w:space="0" w:color="auto"/>
              <w:right w:val="single" w:sz="4" w:space="0" w:color="auto"/>
            </w:tcBorders>
            <w:shd w:val="clear" w:color="auto" w:fill="auto"/>
            <w:hideMark/>
          </w:tcPr>
          <w:p w14:paraId="366D446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8E5877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88AE9F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E03DD24"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15503F2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68</w:t>
            </w:r>
          </w:p>
        </w:tc>
        <w:tc>
          <w:tcPr>
            <w:tcW w:w="600" w:type="dxa"/>
            <w:tcBorders>
              <w:top w:val="nil"/>
              <w:left w:val="nil"/>
              <w:bottom w:val="single" w:sz="4" w:space="0" w:color="auto"/>
              <w:right w:val="single" w:sz="4" w:space="0" w:color="auto"/>
            </w:tcBorders>
            <w:shd w:val="clear" w:color="auto" w:fill="auto"/>
            <w:hideMark/>
          </w:tcPr>
          <w:p w14:paraId="42931F8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68</w:t>
            </w:r>
          </w:p>
        </w:tc>
        <w:tc>
          <w:tcPr>
            <w:tcW w:w="6220" w:type="dxa"/>
            <w:tcBorders>
              <w:top w:val="nil"/>
              <w:left w:val="nil"/>
              <w:bottom w:val="single" w:sz="4" w:space="0" w:color="auto"/>
              <w:right w:val="single" w:sz="4" w:space="0" w:color="auto"/>
            </w:tcBorders>
            <w:shd w:val="clear" w:color="auto" w:fill="auto"/>
            <w:hideMark/>
          </w:tcPr>
          <w:p w14:paraId="212D0A2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порошкового пожаротушения Буран-8Н</w:t>
            </w:r>
          </w:p>
        </w:tc>
        <w:tc>
          <w:tcPr>
            <w:tcW w:w="827" w:type="dxa"/>
            <w:tcBorders>
              <w:top w:val="nil"/>
              <w:left w:val="nil"/>
              <w:bottom w:val="single" w:sz="4" w:space="0" w:color="auto"/>
              <w:right w:val="single" w:sz="4" w:space="0" w:color="auto"/>
            </w:tcBorders>
            <w:shd w:val="clear" w:color="auto" w:fill="auto"/>
            <w:hideMark/>
          </w:tcPr>
          <w:p w14:paraId="57EC70E2"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24B376B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13DDA0C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86C928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83F434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554CE7F"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547A7B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69</w:t>
            </w:r>
          </w:p>
        </w:tc>
        <w:tc>
          <w:tcPr>
            <w:tcW w:w="600" w:type="dxa"/>
            <w:tcBorders>
              <w:top w:val="nil"/>
              <w:left w:val="nil"/>
              <w:bottom w:val="single" w:sz="4" w:space="0" w:color="auto"/>
              <w:right w:val="single" w:sz="4" w:space="0" w:color="auto"/>
            </w:tcBorders>
            <w:shd w:val="clear" w:color="auto" w:fill="auto"/>
            <w:hideMark/>
          </w:tcPr>
          <w:p w14:paraId="48F8DD4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69</w:t>
            </w:r>
          </w:p>
        </w:tc>
        <w:tc>
          <w:tcPr>
            <w:tcW w:w="6220" w:type="dxa"/>
            <w:tcBorders>
              <w:top w:val="nil"/>
              <w:left w:val="nil"/>
              <w:bottom w:val="single" w:sz="4" w:space="0" w:color="auto"/>
              <w:right w:val="single" w:sz="4" w:space="0" w:color="auto"/>
            </w:tcBorders>
            <w:shd w:val="clear" w:color="auto" w:fill="auto"/>
            <w:hideMark/>
          </w:tcPr>
          <w:p w14:paraId="0E4E04E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Отдельно устанавливаемый: преобразователь или блок питания</w:t>
            </w:r>
          </w:p>
        </w:tc>
        <w:tc>
          <w:tcPr>
            <w:tcW w:w="827" w:type="dxa"/>
            <w:tcBorders>
              <w:top w:val="nil"/>
              <w:left w:val="nil"/>
              <w:bottom w:val="single" w:sz="4" w:space="0" w:color="auto"/>
              <w:right w:val="single" w:sz="4" w:space="0" w:color="auto"/>
            </w:tcBorders>
            <w:shd w:val="clear" w:color="auto" w:fill="auto"/>
            <w:hideMark/>
          </w:tcPr>
          <w:p w14:paraId="621EBB0D"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FFAD73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w:t>
            </w:r>
          </w:p>
        </w:tc>
        <w:tc>
          <w:tcPr>
            <w:tcW w:w="836" w:type="dxa"/>
            <w:tcBorders>
              <w:top w:val="nil"/>
              <w:left w:val="nil"/>
              <w:bottom w:val="single" w:sz="4" w:space="0" w:color="auto"/>
              <w:right w:val="single" w:sz="4" w:space="0" w:color="auto"/>
            </w:tcBorders>
            <w:shd w:val="clear" w:color="auto" w:fill="auto"/>
            <w:hideMark/>
          </w:tcPr>
          <w:p w14:paraId="651F054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219C29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14B003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62D955E"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182A9A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70</w:t>
            </w:r>
          </w:p>
        </w:tc>
        <w:tc>
          <w:tcPr>
            <w:tcW w:w="600" w:type="dxa"/>
            <w:tcBorders>
              <w:top w:val="nil"/>
              <w:left w:val="nil"/>
              <w:bottom w:val="single" w:sz="4" w:space="0" w:color="auto"/>
              <w:right w:val="single" w:sz="4" w:space="0" w:color="auto"/>
            </w:tcBorders>
            <w:shd w:val="clear" w:color="auto" w:fill="auto"/>
            <w:hideMark/>
          </w:tcPr>
          <w:p w14:paraId="3CB3BC3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70</w:t>
            </w:r>
          </w:p>
        </w:tc>
        <w:tc>
          <w:tcPr>
            <w:tcW w:w="6220" w:type="dxa"/>
            <w:tcBorders>
              <w:top w:val="nil"/>
              <w:left w:val="nil"/>
              <w:bottom w:val="single" w:sz="4" w:space="0" w:color="auto"/>
              <w:right w:val="single" w:sz="4" w:space="0" w:color="auto"/>
            </w:tcBorders>
            <w:shd w:val="clear" w:color="auto" w:fill="auto"/>
            <w:hideMark/>
          </w:tcPr>
          <w:p w14:paraId="5647911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Резервированный источник питания РИП-24 исп.57 (РИП-24-8/40М3-P-RS)</w:t>
            </w:r>
          </w:p>
        </w:tc>
        <w:tc>
          <w:tcPr>
            <w:tcW w:w="827" w:type="dxa"/>
            <w:tcBorders>
              <w:top w:val="nil"/>
              <w:left w:val="nil"/>
              <w:bottom w:val="single" w:sz="4" w:space="0" w:color="auto"/>
              <w:right w:val="single" w:sz="4" w:space="0" w:color="auto"/>
            </w:tcBorders>
            <w:shd w:val="clear" w:color="auto" w:fill="auto"/>
            <w:hideMark/>
          </w:tcPr>
          <w:p w14:paraId="12972CA1"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C97D23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w:t>
            </w:r>
          </w:p>
        </w:tc>
        <w:tc>
          <w:tcPr>
            <w:tcW w:w="836" w:type="dxa"/>
            <w:tcBorders>
              <w:top w:val="nil"/>
              <w:left w:val="nil"/>
              <w:bottom w:val="single" w:sz="4" w:space="0" w:color="auto"/>
              <w:right w:val="single" w:sz="4" w:space="0" w:color="auto"/>
            </w:tcBorders>
            <w:shd w:val="clear" w:color="auto" w:fill="auto"/>
            <w:hideMark/>
          </w:tcPr>
          <w:p w14:paraId="7768448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619998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4F23A99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1FC3E6FC"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3DC801A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71</w:t>
            </w:r>
          </w:p>
        </w:tc>
        <w:tc>
          <w:tcPr>
            <w:tcW w:w="600" w:type="dxa"/>
            <w:tcBorders>
              <w:top w:val="nil"/>
              <w:left w:val="nil"/>
              <w:bottom w:val="single" w:sz="4" w:space="0" w:color="auto"/>
              <w:right w:val="single" w:sz="4" w:space="0" w:color="auto"/>
            </w:tcBorders>
            <w:shd w:val="clear" w:color="auto" w:fill="auto"/>
            <w:hideMark/>
          </w:tcPr>
          <w:p w14:paraId="3CF3461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71</w:t>
            </w:r>
          </w:p>
        </w:tc>
        <w:tc>
          <w:tcPr>
            <w:tcW w:w="6220" w:type="dxa"/>
            <w:tcBorders>
              <w:top w:val="nil"/>
              <w:left w:val="nil"/>
              <w:bottom w:val="single" w:sz="4" w:space="0" w:color="auto"/>
              <w:right w:val="single" w:sz="4" w:space="0" w:color="auto"/>
            </w:tcBorders>
            <w:shd w:val="clear" w:color="auto" w:fill="auto"/>
            <w:hideMark/>
          </w:tcPr>
          <w:p w14:paraId="5BD4E0E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Аккумулятор кислотный стационарный, тип: С-1, СК-1</w:t>
            </w:r>
          </w:p>
        </w:tc>
        <w:tc>
          <w:tcPr>
            <w:tcW w:w="827" w:type="dxa"/>
            <w:tcBorders>
              <w:top w:val="nil"/>
              <w:left w:val="nil"/>
              <w:bottom w:val="single" w:sz="4" w:space="0" w:color="auto"/>
              <w:right w:val="single" w:sz="4" w:space="0" w:color="auto"/>
            </w:tcBorders>
            <w:shd w:val="clear" w:color="auto" w:fill="auto"/>
            <w:hideMark/>
          </w:tcPr>
          <w:p w14:paraId="10C5FEFA"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6D3819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4B1FE76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1FD614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108A2BE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6BE4EB9"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39811AC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72</w:t>
            </w:r>
          </w:p>
        </w:tc>
        <w:tc>
          <w:tcPr>
            <w:tcW w:w="600" w:type="dxa"/>
            <w:tcBorders>
              <w:top w:val="nil"/>
              <w:left w:val="nil"/>
              <w:bottom w:val="single" w:sz="4" w:space="0" w:color="auto"/>
              <w:right w:val="single" w:sz="4" w:space="0" w:color="auto"/>
            </w:tcBorders>
            <w:shd w:val="clear" w:color="auto" w:fill="auto"/>
            <w:hideMark/>
          </w:tcPr>
          <w:p w14:paraId="28EC235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72</w:t>
            </w:r>
          </w:p>
        </w:tc>
        <w:tc>
          <w:tcPr>
            <w:tcW w:w="6220" w:type="dxa"/>
            <w:tcBorders>
              <w:top w:val="nil"/>
              <w:left w:val="nil"/>
              <w:bottom w:val="single" w:sz="4" w:space="0" w:color="auto"/>
              <w:right w:val="single" w:sz="4" w:space="0" w:color="auto"/>
            </w:tcBorders>
            <w:shd w:val="clear" w:color="auto" w:fill="auto"/>
            <w:hideMark/>
          </w:tcPr>
          <w:p w14:paraId="0614E0E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Аккумуляторная батарея (12В 40 </w:t>
            </w:r>
            <w:proofErr w:type="spellStart"/>
            <w:r w:rsidRPr="00E560D1">
              <w:rPr>
                <w:rFonts w:ascii="Arial" w:hAnsi="Arial" w:cs="Arial"/>
                <w:color w:val="000000"/>
                <w:sz w:val="16"/>
                <w:szCs w:val="16"/>
              </w:rPr>
              <w:t>Ач</w:t>
            </w:r>
            <w:proofErr w:type="spellEnd"/>
            <w:r w:rsidRPr="00E560D1">
              <w:rPr>
                <w:rFonts w:ascii="Arial" w:hAnsi="Arial" w:cs="Arial"/>
                <w:color w:val="000000"/>
                <w:sz w:val="16"/>
                <w:szCs w:val="16"/>
              </w:rPr>
              <w:t>) DTM 1240L</w:t>
            </w:r>
          </w:p>
        </w:tc>
        <w:tc>
          <w:tcPr>
            <w:tcW w:w="827" w:type="dxa"/>
            <w:tcBorders>
              <w:top w:val="nil"/>
              <w:left w:val="nil"/>
              <w:bottom w:val="single" w:sz="4" w:space="0" w:color="auto"/>
              <w:right w:val="single" w:sz="4" w:space="0" w:color="auto"/>
            </w:tcBorders>
            <w:shd w:val="clear" w:color="auto" w:fill="auto"/>
            <w:hideMark/>
          </w:tcPr>
          <w:p w14:paraId="6A03DF84"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1A2CB9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w:t>
            </w:r>
          </w:p>
        </w:tc>
        <w:tc>
          <w:tcPr>
            <w:tcW w:w="836" w:type="dxa"/>
            <w:tcBorders>
              <w:top w:val="nil"/>
              <w:left w:val="nil"/>
              <w:bottom w:val="single" w:sz="4" w:space="0" w:color="auto"/>
              <w:right w:val="single" w:sz="4" w:space="0" w:color="auto"/>
            </w:tcBorders>
            <w:shd w:val="clear" w:color="auto" w:fill="auto"/>
            <w:hideMark/>
          </w:tcPr>
          <w:p w14:paraId="4D69CE6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F21129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2D4549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D6A18A0"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DDEBA3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73</w:t>
            </w:r>
          </w:p>
        </w:tc>
        <w:tc>
          <w:tcPr>
            <w:tcW w:w="600" w:type="dxa"/>
            <w:tcBorders>
              <w:top w:val="nil"/>
              <w:left w:val="nil"/>
              <w:bottom w:val="single" w:sz="4" w:space="0" w:color="auto"/>
              <w:right w:val="single" w:sz="4" w:space="0" w:color="auto"/>
            </w:tcBorders>
            <w:shd w:val="clear" w:color="auto" w:fill="auto"/>
            <w:hideMark/>
          </w:tcPr>
          <w:p w14:paraId="749AB3D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73</w:t>
            </w:r>
          </w:p>
        </w:tc>
        <w:tc>
          <w:tcPr>
            <w:tcW w:w="6220" w:type="dxa"/>
            <w:tcBorders>
              <w:top w:val="nil"/>
              <w:left w:val="nil"/>
              <w:bottom w:val="single" w:sz="4" w:space="0" w:color="auto"/>
              <w:right w:val="single" w:sz="4" w:space="0" w:color="auto"/>
            </w:tcBorders>
            <w:shd w:val="clear" w:color="auto" w:fill="auto"/>
            <w:hideMark/>
          </w:tcPr>
          <w:p w14:paraId="6DF2DDA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Коробка кабельная соединительная или </w:t>
            </w:r>
            <w:proofErr w:type="spellStart"/>
            <w:r w:rsidRPr="00E560D1">
              <w:rPr>
                <w:rFonts w:ascii="Arial" w:hAnsi="Arial" w:cs="Arial"/>
                <w:color w:val="000000"/>
                <w:sz w:val="16"/>
                <w:szCs w:val="16"/>
              </w:rPr>
              <w:t>разветвительная</w:t>
            </w:r>
            <w:proofErr w:type="spellEnd"/>
          </w:p>
        </w:tc>
        <w:tc>
          <w:tcPr>
            <w:tcW w:w="827" w:type="dxa"/>
            <w:tcBorders>
              <w:top w:val="nil"/>
              <w:left w:val="nil"/>
              <w:bottom w:val="single" w:sz="4" w:space="0" w:color="auto"/>
              <w:right w:val="single" w:sz="4" w:space="0" w:color="auto"/>
            </w:tcBorders>
            <w:shd w:val="clear" w:color="auto" w:fill="auto"/>
            <w:hideMark/>
          </w:tcPr>
          <w:p w14:paraId="192D5A1C"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7BE697F2"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9</w:t>
            </w:r>
          </w:p>
        </w:tc>
        <w:tc>
          <w:tcPr>
            <w:tcW w:w="836" w:type="dxa"/>
            <w:tcBorders>
              <w:top w:val="nil"/>
              <w:left w:val="nil"/>
              <w:bottom w:val="single" w:sz="4" w:space="0" w:color="auto"/>
              <w:right w:val="single" w:sz="4" w:space="0" w:color="auto"/>
            </w:tcBorders>
            <w:shd w:val="clear" w:color="auto" w:fill="auto"/>
            <w:hideMark/>
          </w:tcPr>
          <w:p w14:paraId="58600C7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7CAD3E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B30E26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A2E7265"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4A3FAD75"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74</w:t>
            </w:r>
          </w:p>
        </w:tc>
        <w:tc>
          <w:tcPr>
            <w:tcW w:w="600" w:type="dxa"/>
            <w:tcBorders>
              <w:top w:val="nil"/>
              <w:left w:val="nil"/>
              <w:bottom w:val="single" w:sz="4" w:space="0" w:color="auto"/>
              <w:right w:val="single" w:sz="4" w:space="0" w:color="auto"/>
            </w:tcBorders>
            <w:shd w:val="clear" w:color="auto" w:fill="auto"/>
            <w:hideMark/>
          </w:tcPr>
          <w:p w14:paraId="07EE3A9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74</w:t>
            </w:r>
          </w:p>
        </w:tc>
        <w:tc>
          <w:tcPr>
            <w:tcW w:w="6220" w:type="dxa"/>
            <w:tcBorders>
              <w:top w:val="nil"/>
              <w:left w:val="nil"/>
              <w:bottom w:val="single" w:sz="4" w:space="0" w:color="auto"/>
              <w:right w:val="single" w:sz="4" w:space="0" w:color="auto"/>
            </w:tcBorders>
            <w:shd w:val="clear" w:color="auto" w:fill="auto"/>
            <w:hideMark/>
          </w:tcPr>
          <w:p w14:paraId="594AB1E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Коробка монтажная огнестойкая КМ-О (4</w:t>
            </w:r>
            <w:proofErr w:type="gramStart"/>
            <w:r w:rsidRPr="00E560D1">
              <w:rPr>
                <w:rFonts w:ascii="Arial" w:hAnsi="Arial" w:cs="Arial"/>
                <w:color w:val="000000"/>
                <w:sz w:val="16"/>
                <w:szCs w:val="16"/>
              </w:rPr>
              <w:t>К)-</w:t>
            </w:r>
            <w:proofErr w:type="gramEnd"/>
            <w:r w:rsidRPr="00E560D1">
              <w:rPr>
                <w:rFonts w:ascii="Arial" w:hAnsi="Arial" w:cs="Arial"/>
                <w:color w:val="000000"/>
                <w:sz w:val="16"/>
                <w:szCs w:val="16"/>
              </w:rPr>
              <w:t>IP41</w:t>
            </w:r>
          </w:p>
        </w:tc>
        <w:tc>
          <w:tcPr>
            <w:tcW w:w="827" w:type="dxa"/>
            <w:tcBorders>
              <w:top w:val="nil"/>
              <w:left w:val="nil"/>
              <w:bottom w:val="single" w:sz="4" w:space="0" w:color="auto"/>
              <w:right w:val="single" w:sz="4" w:space="0" w:color="auto"/>
            </w:tcBorders>
            <w:shd w:val="clear" w:color="auto" w:fill="auto"/>
            <w:hideMark/>
          </w:tcPr>
          <w:p w14:paraId="2198FA1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04BE024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9</w:t>
            </w:r>
          </w:p>
        </w:tc>
        <w:tc>
          <w:tcPr>
            <w:tcW w:w="836" w:type="dxa"/>
            <w:tcBorders>
              <w:top w:val="nil"/>
              <w:left w:val="nil"/>
              <w:bottom w:val="single" w:sz="4" w:space="0" w:color="auto"/>
              <w:right w:val="single" w:sz="4" w:space="0" w:color="auto"/>
            </w:tcBorders>
            <w:shd w:val="clear" w:color="auto" w:fill="auto"/>
            <w:hideMark/>
          </w:tcPr>
          <w:p w14:paraId="086ABFD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24EE86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836D24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3597E23F"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42E773C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75</w:t>
            </w:r>
          </w:p>
        </w:tc>
        <w:tc>
          <w:tcPr>
            <w:tcW w:w="600" w:type="dxa"/>
            <w:tcBorders>
              <w:top w:val="nil"/>
              <w:left w:val="nil"/>
              <w:bottom w:val="single" w:sz="4" w:space="0" w:color="auto"/>
              <w:right w:val="single" w:sz="4" w:space="0" w:color="auto"/>
            </w:tcBorders>
            <w:shd w:val="clear" w:color="auto" w:fill="auto"/>
            <w:hideMark/>
          </w:tcPr>
          <w:p w14:paraId="44520A3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75</w:t>
            </w:r>
          </w:p>
        </w:tc>
        <w:tc>
          <w:tcPr>
            <w:tcW w:w="6220" w:type="dxa"/>
            <w:tcBorders>
              <w:top w:val="nil"/>
              <w:left w:val="nil"/>
              <w:bottom w:val="single" w:sz="4" w:space="0" w:color="auto"/>
              <w:right w:val="single" w:sz="4" w:space="0" w:color="auto"/>
            </w:tcBorders>
            <w:shd w:val="clear" w:color="auto" w:fill="auto"/>
            <w:hideMark/>
          </w:tcPr>
          <w:p w14:paraId="1A5DAC4E"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Присоединение к приборам концов жил электрических проводок под винт: с изготовлением колец</w:t>
            </w:r>
          </w:p>
        </w:tc>
        <w:tc>
          <w:tcPr>
            <w:tcW w:w="827" w:type="dxa"/>
            <w:tcBorders>
              <w:top w:val="nil"/>
              <w:left w:val="nil"/>
              <w:bottom w:val="single" w:sz="4" w:space="0" w:color="auto"/>
              <w:right w:val="single" w:sz="4" w:space="0" w:color="auto"/>
            </w:tcBorders>
            <w:shd w:val="clear" w:color="auto" w:fill="auto"/>
            <w:hideMark/>
          </w:tcPr>
          <w:p w14:paraId="16A7F026"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3B4A40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38</w:t>
            </w:r>
          </w:p>
        </w:tc>
        <w:tc>
          <w:tcPr>
            <w:tcW w:w="836" w:type="dxa"/>
            <w:tcBorders>
              <w:top w:val="nil"/>
              <w:left w:val="nil"/>
              <w:bottom w:val="single" w:sz="4" w:space="0" w:color="auto"/>
              <w:right w:val="single" w:sz="4" w:space="0" w:color="auto"/>
            </w:tcBorders>
            <w:shd w:val="clear" w:color="auto" w:fill="auto"/>
            <w:hideMark/>
          </w:tcPr>
          <w:p w14:paraId="0406035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5BB66DD"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31661DF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(38 / 100)*100 </w:t>
            </w:r>
          </w:p>
        </w:tc>
      </w:tr>
      <w:tr w:rsidR="00E560D1" w:rsidRPr="00E560D1" w14:paraId="4FF08A64"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1ECF651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76</w:t>
            </w:r>
          </w:p>
        </w:tc>
        <w:tc>
          <w:tcPr>
            <w:tcW w:w="600" w:type="dxa"/>
            <w:tcBorders>
              <w:top w:val="nil"/>
              <w:left w:val="nil"/>
              <w:bottom w:val="single" w:sz="4" w:space="0" w:color="auto"/>
              <w:right w:val="single" w:sz="4" w:space="0" w:color="auto"/>
            </w:tcBorders>
            <w:shd w:val="clear" w:color="auto" w:fill="auto"/>
            <w:hideMark/>
          </w:tcPr>
          <w:p w14:paraId="1566649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76</w:t>
            </w:r>
          </w:p>
        </w:tc>
        <w:tc>
          <w:tcPr>
            <w:tcW w:w="6220" w:type="dxa"/>
            <w:tcBorders>
              <w:top w:val="nil"/>
              <w:left w:val="nil"/>
              <w:bottom w:val="single" w:sz="4" w:space="0" w:color="auto"/>
              <w:right w:val="single" w:sz="4" w:space="0" w:color="auto"/>
            </w:tcBorders>
            <w:shd w:val="clear" w:color="auto" w:fill="auto"/>
            <w:hideMark/>
          </w:tcPr>
          <w:p w14:paraId="142E065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подключения нагрузки МНП</w:t>
            </w:r>
          </w:p>
        </w:tc>
        <w:tc>
          <w:tcPr>
            <w:tcW w:w="827" w:type="dxa"/>
            <w:tcBorders>
              <w:top w:val="nil"/>
              <w:left w:val="nil"/>
              <w:bottom w:val="single" w:sz="4" w:space="0" w:color="auto"/>
              <w:right w:val="single" w:sz="4" w:space="0" w:color="auto"/>
            </w:tcBorders>
            <w:shd w:val="clear" w:color="auto" w:fill="auto"/>
            <w:hideMark/>
          </w:tcPr>
          <w:p w14:paraId="44B7143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E90956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38</w:t>
            </w:r>
          </w:p>
        </w:tc>
        <w:tc>
          <w:tcPr>
            <w:tcW w:w="836" w:type="dxa"/>
            <w:tcBorders>
              <w:top w:val="nil"/>
              <w:left w:val="nil"/>
              <w:bottom w:val="single" w:sz="4" w:space="0" w:color="auto"/>
              <w:right w:val="single" w:sz="4" w:space="0" w:color="auto"/>
            </w:tcBorders>
            <w:shd w:val="clear" w:color="auto" w:fill="auto"/>
            <w:hideMark/>
          </w:tcPr>
          <w:p w14:paraId="4BC01BB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3F4BF2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F57374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64C0E628"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F9F1DF"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5. Кабельная продукция АУПТ</w:t>
            </w:r>
          </w:p>
        </w:tc>
      </w:tr>
      <w:tr w:rsidR="00E560D1" w:rsidRPr="00E560D1" w14:paraId="4469B11B"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574A66D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77</w:t>
            </w:r>
          </w:p>
        </w:tc>
        <w:tc>
          <w:tcPr>
            <w:tcW w:w="600" w:type="dxa"/>
            <w:tcBorders>
              <w:top w:val="nil"/>
              <w:left w:val="nil"/>
              <w:bottom w:val="single" w:sz="4" w:space="0" w:color="auto"/>
              <w:right w:val="single" w:sz="4" w:space="0" w:color="auto"/>
            </w:tcBorders>
            <w:shd w:val="clear" w:color="auto" w:fill="auto"/>
            <w:hideMark/>
          </w:tcPr>
          <w:p w14:paraId="5C575B6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77</w:t>
            </w:r>
          </w:p>
        </w:tc>
        <w:tc>
          <w:tcPr>
            <w:tcW w:w="6220" w:type="dxa"/>
            <w:tcBorders>
              <w:top w:val="nil"/>
              <w:left w:val="nil"/>
              <w:bottom w:val="single" w:sz="4" w:space="0" w:color="auto"/>
              <w:right w:val="single" w:sz="4" w:space="0" w:color="auto"/>
            </w:tcBorders>
            <w:shd w:val="clear" w:color="auto" w:fill="auto"/>
            <w:hideMark/>
          </w:tcPr>
          <w:p w14:paraId="1E5A8BC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Труба гофрированная ПВХ для защиты проводов и кабелей по установленным конструкциям, по стенам, колоннам, потолкам, основанию пола</w:t>
            </w:r>
          </w:p>
        </w:tc>
        <w:tc>
          <w:tcPr>
            <w:tcW w:w="827" w:type="dxa"/>
            <w:tcBorders>
              <w:top w:val="nil"/>
              <w:left w:val="nil"/>
              <w:bottom w:val="single" w:sz="4" w:space="0" w:color="auto"/>
              <w:right w:val="single" w:sz="4" w:space="0" w:color="auto"/>
            </w:tcBorders>
            <w:shd w:val="clear" w:color="auto" w:fill="auto"/>
            <w:hideMark/>
          </w:tcPr>
          <w:p w14:paraId="12B254A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5E67277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1386</w:t>
            </w:r>
          </w:p>
        </w:tc>
        <w:tc>
          <w:tcPr>
            <w:tcW w:w="836" w:type="dxa"/>
            <w:tcBorders>
              <w:top w:val="nil"/>
              <w:left w:val="nil"/>
              <w:bottom w:val="single" w:sz="4" w:space="0" w:color="auto"/>
              <w:right w:val="single" w:sz="4" w:space="0" w:color="auto"/>
            </w:tcBorders>
            <w:shd w:val="clear" w:color="auto" w:fill="auto"/>
            <w:hideMark/>
          </w:tcPr>
          <w:p w14:paraId="3662106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B1BB873"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17FF1B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(1386 / 100)*100 </w:t>
            </w:r>
          </w:p>
        </w:tc>
      </w:tr>
      <w:tr w:rsidR="00E560D1" w:rsidRPr="00E560D1" w14:paraId="44387301"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25BC43A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78</w:t>
            </w:r>
          </w:p>
        </w:tc>
        <w:tc>
          <w:tcPr>
            <w:tcW w:w="600" w:type="dxa"/>
            <w:tcBorders>
              <w:top w:val="nil"/>
              <w:left w:val="nil"/>
              <w:bottom w:val="single" w:sz="4" w:space="0" w:color="auto"/>
              <w:right w:val="single" w:sz="4" w:space="0" w:color="auto"/>
            </w:tcBorders>
            <w:shd w:val="clear" w:color="auto" w:fill="auto"/>
            <w:hideMark/>
          </w:tcPr>
          <w:p w14:paraId="427C5E9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78</w:t>
            </w:r>
          </w:p>
        </w:tc>
        <w:tc>
          <w:tcPr>
            <w:tcW w:w="6220" w:type="dxa"/>
            <w:tcBorders>
              <w:top w:val="nil"/>
              <w:left w:val="nil"/>
              <w:bottom w:val="single" w:sz="4" w:space="0" w:color="auto"/>
              <w:right w:val="single" w:sz="4" w:space="0" w:color="auto"/>
            </w:tcBorders>
            <w:shd w:val="clear" w:color="auto" w:fill="auto"/>
            <w:hideMark/>
          </w:tcPr>
          <w:p w14:paraId="3846C46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Труба гофрированная Д20 с протяжкой, серая 91920</w:t>
            </w:r>
          </w:p>
        </w:tc>
        <w:tc>
          <w:tcPr>
            <w:tcW w:w="827" w:type="dxa"/>
            <w:tcBorders>
              <w:top w:val="nil"/>
              <w:left w:val="nil"/>
              <w:bottom w:val="single" w:sz="4" w:space="0" w:color="auto"/>
              <w:right w:val="single" w:sz="4" w:space="0" w:color="auto"/>
            </w:tcBorders>
            <w:shd w:val="clear" w:color="auto" w:fill="auto"/>
            <w:hideMark/>
          </w:tcPr>
          <w:p w14:paraId="0DE906E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3FB96AF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1386</w:t>
            </w:r>
          </w:p>
        </w:tc>
        <w:tc>
          <w:tcPr>
            <w:tcW w:w="836" w:type="dxa"/>
            <w:tcBorders>
              <w:top w:val="nil"/>
              <w:left w:val="nil"/>
              <w:bottom w:val="single" w:sz="4" w:space="0" w:color="auto"/>
              <w:right w:val="single" w:sz="4" w:space="0" w:color="auto"/>
            </w:tcBorders>
            <w:shd w:val="clear" w:color="auto" w:fill="auto"/>
            <w:hideMark/>
          </w:tcPr>
          <w:p w14:paraId="474A147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FFF3D84"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DE7E49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13,86*100 </w:t>
            </w:r>
          </w:p>
        </w:tc>
      </w:tr>
      <w:tr w:rsidR="00E560D1" w:rsidRPr="00E560D1" w14:paraId="74F4757B"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44A0CF9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79</w:t>
            </w:r>
          </w:p>
        </w:tc>
        <w:tc>
          <w:tcPr>
            <w:tcW w:w="600" w:type="dxa"/>
            <w:tcBorders>
              <w:top w:val="nil"/>
              <w:left w:val="nil"/>
              <w:bottom w:val="single" w:sz="4" w:space="0" w:color="auto"/>
              <w:right w:val="single" w:sz="4" w:space="0" w:color="auto"/>
            </w:tcBorders>
            <w:shd w:val="clear" w:color="auto" w:fill="auto"/>
            <w:hideMark/>
          </w:tcPr>
          <w:p w14:paraId="6848D91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79</w:t>
            </w:r>
          </w:p>
        </w:tc>
        <w:tc>
          <w:tcPr>
            <w:tcW w:w="6220" w:type="dxa"/>
            <w:tcBorders>
              <w:top w:val="nil"/>
              <w:left w:val="nil"/>
              <w:bottom w:val="single" w:sz="4" w:space="0" w:color="auto"/>
              <w:right w:val="single" w:sz="4" w:space="0" w:color="auto"/>
            </w:tcBorders>
            <w:shd w:val="clear" w:color="auto" w:fill="auto"/>
            <w:hideMark/>
          </w:tcPr>
          <w:p w14:paraId="4DBCAC7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Держатель оцинкованный двухсторонний, д.20мм с крепежным отверстием 8.5х6 мм 53355</w:t>
            </w:r>
          </w:p>
        </w:tc>
        <w:tc>
          <w:tcPr>
            <w:tcW w:w="827" w:type="dxa"/>
            <w:tcBorders>
              <w:top w:val="nil"/>
              <w:left w:val="nil"/>
              <w:bottom w:val="single" w:sz="4" w:space="0" w:color="auto"/>
              <w:right w:val="single" w:sz="4" w:space="0" w:color="auto"/>
            </w:tcBorders>
            <w:shd w:val="clear" w:color="auto" w:fill="auto"/>
            <w:hideMark/>
          </w:tcPr>
          <w:p w14:paraId="5A30D65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E9B157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2426</w:t>
            </w:r>
          </w:p>
        </w:tc>
        <w:tc>
          <w:tcPr>
            <w:tcW w:w="836" w:type="dxa"/>
            <w:tcBorders>
              <w:top w:val="nil"/>
              <w:left w:val="nil"/>
              <w:bottom w:val="single" w:sz="4" w:space="0" w:color="auto"/>
              <w:right w:val="single" w:sz="4" w:space="0" w:color="auto"/>
            </w:tcBorders>
            <w:shd w:val="clear" w:color="auto" w:fill="auto"/>
            <w:hideMark/>
          </w:tcPr>
          <w:p w14:paraId="3E93D5A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878CD9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D75380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13,86*175 </w:t>
            </w:r>
          </w:p>
        </w:tc>
      </w:tr>
      <w:tr w:rsidR="00E560D1" w:rsidRPr="00E560D1" w14:paraId="2A9FB5BE"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14BEE5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80</w:t>
            </w:r>
          </w:p>
        </w:tc>
        <w:tc>
          <w:tcPr>
            <w:tcW w:w="600" w:type="dxa"/>
            <w:tcBorders>
              <w:top w:val="nil"/>
              <w:left w:val="nil"/>
              <w:bottom w:val="single" w:sz="4" w:space="0" w:color="auto"/>
              <w:right w:val="single" w:sz="4" w:space="0" w:color="auto"/>
            </w:tcBorders>
            <w:shd w:val="clear" w:color="auto" w:fill="auto"/>
            <w:hideMark/>
          </w:tcPr>
          <w:p w14:paraId="39024C0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80</w:t>
            </w:r>
          </w:p>
        </w:tc>
        <w:tc>
          <w:tcPr>
            <w:tcW w:w="6220" w:type="dxa"/>
            <w:tcBorders>
              <w:top w:val="nil"/>
              <w:left w:val="nil"/>
              <w:bottom w:val="single" w:sz="4" w:space="0" w:color="auto"/>
              <w:right w:val="single" w:sz="4" w:space="0" w:color="auto"/>
            </w:tcBorders>
            <w:shd w:val="clear" w:color="auto" w:fill="auto"/>
            <w:hideMark/>
          </w:tcPr>
          <w:p w14:paraId="282A8D2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Дюбель металлический универсальный (FMD, MUD), </w:t>
            </w:r>
            <w:proofErr w:type="spellStart"/>
            <w:r w:rsidRPr="00E560D1">
              <w:rPr>
                <w:rFonts w:ascii="Arial" w:hAnsi="Arial" w:cs="Arial"/>
                <w:color w:val="000000"/>
                <w:sz w:val="16"/>
                <w:szCs w:val="16"/>
              </w:rPr>
              <w:t>саморез</w:t>
            </w:r>
            <w:proofErr w:type="spellEnd"/>
            <w:r w:rsidRPr="00E560D1">
              <w:rPr>
                <w:rFonts w:ascii="Arial" w:hAnsi="Arial" w:cs="Arial"/>
                <w:color w:val="000000"/>
                <w:sz w:val="16"/>
                <w:szCs w:val="16"/>
              </w:rPr>
              <w:t xml:space="preserve"> по металлу острый DIN 18182</w:t>
            </w:r>
          </w:p>
        </w:tc>
        <w:tc>
          <w:tcPr>
            <w:tcW w:w="827" w:type="dxa"/>
            <w:tcBorders>
              <w:top w:val="nil"/>
              <w:left w:val="nil"/>
              <w:bottom w:val="single" w:sz="4" w:space="0" w:color="auto"/>
              <w:right w:val="single" w:sz="4" w:space="0" w:color="auto"/>
            </w:tcBorders>
            <w:shd w:val="clear" w:color="auto" w:fill="auto"/>
            <w:hideMark/>
          </w:tcPr>
          <w:p w14:paraId="03758290"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4E1E71A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4851</w:t>
            </w:r>
          </w:p>
        </w:tc>
        <w:tc>
          <w:tcPr>
            <w:tcW w:w="836" w:type="dxa"/>
            <w:tcBorders>
              <w:top w:val="nil"/>
              <w:left w:val="nil"/>
              <w:bottom w:val="single" w:sz="4" w:space="0" w:color="auto"/>
              <w:right w:val="single" w:sz="4" w:space="0" w:color="auto"/>
            </w:tcBorders>
            <w:shd w:val="clear" w:color="auto" w:fill="auto"/>
            <w:hideMark/>
          </w:tcPr>
          <w:p w14:paraId="00FBEFD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C2DA7F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E9238F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13,86*175*2 </w:t>
            </w:r>
          </w:p>
        </w:tc>
      </w:tr>
      <w:tr w:rsidR="00E560D1" w:rsidRPr="00E560D1" w14:paraId="1275D3AE"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4C0C105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lastRenderedPageBreak/>
              <w:t>81</w:t>
            </w:r>
          </w:p>
        </w:tc>
        <w:tc>
          <w:tcPr>
            <w:tcW w:w="600" w:type="dxa"/>
            <w:tcBorders>
              <w:top w:val="nil"/>
              <w:left w:val="nil"/>
              <w:bottom w:val="single" w:sz="4" w:space="0" w:color="auto"/>
              <w:right w:val="single" w:sz="4" w:space="0" w:color="auto"/>
            </w:tcBorders>
            <w:shd w:val="clear" w:color="auto" w:fill="auto"/>
            <w:hideMark/>
          </w:tcPr>
          <w:p w14:paraId="05DBBD0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81</w:t>
            </w:r>
          </w:p>
        </w:tc>
        <w:tc>
          <w:tcPr>
            <w:tcW w:w="6220" w:type="dxa"/>
            <w:tcBorders>
              <w:top w:val="nil"/>
              <w:left w:val="nil"/>
              <w:bottom w:val="single" w:sz="4" w:space="0" w:color="auto"/>
              <w:right w:val="single" w:sz="4" w:space="0" w:color="auto"/>
            </w:tcBorders>
            <w:shd w:val="clear" w:color="auto" w:fill="auto"/>
            <w:hideMark/>
          </w:tcPr>
          <w:p w14:paraId="59EFDD8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827" w:type="dxa"/>
            <w:tcBorders>
              <w:top w:val="nil"/>
              <w:left w:val="nil"/>
              <w:bottom w:val="single" w:sz="4" w:space="0" w:color="auto"/>
              <w:right w:val="single" w:sz="4" w:space="0" w:color="auto"/>
            </w:tcBorders>
            <w:shd w:val="clear" w:color="auto" w:fill="auto"/>
            <w:hideMark/>
          </w:tcPr>
          <w:p w14:paraId="62128D6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7CC6E6C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1227</w:t>
            </w:r>
          </w:p>
        </w:tc>
        <w:tc>
          <w:tcPr>
            <w:tcW w:w="836" w:type="dxa"/>
            <w:tcBorders>
              <w:top w:val="nil"/>
              <w:left w:val="nil"/>
              <w:bottom w:val="single" w:sz="4" w:space="0" w:color="auto"/>
              <w:right w:val="single" w:sz="4" w:space="0" w:color="auto"/>
            </w:tcBorders>
            <w:shd w:val="clear" w:color="auto" w:fill="auto"/>
            <w:hideMark/>
          </w:tcPr>
          <w:p w14:paraId="75905BF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3E2641A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CB1221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(1227 / 100)*100 </w:t>
            </w:r>
          </w:p>
        </w:tc>
      </w:tr>
      <w:tr w:rsidR="00E560D1" w:rsidRPr="00E560D1" w14:paraId="7E0DFFA9"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4D466F5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82</w:t>
            </w:r>
          </w:p>
        </w:tc>
        <w:tc>
          <w:tcPr>
            <w:tcW w:w="600" w:type="dxa"/>
            <w:tcBorders>
              <w:top w:val="nil"/>
              <w:left w:val="nil"/>
              <w:bottom w:val="single" w:sz="4" w:space="0" w:color="auto"/>
              <w:right w:val="single" w:sz="4" w:space="0" w:color="auto"/>
            </w:tcBorders>
            <w:shd w:val="clear" w:color="auto" w:fill="auto"/>
            <w:hideMark/>
          </w:tcPr>
          <w:p w14:paraId="222A07C4"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82</w:t>
            </w:r>
          </w:p>
        </w:tc>
        <w:tc>
          <w:tcPr>
            <w:tcW w:w="6220" w:type="dxa"/>
            <w:tcBorders>
              <w:top w:val="nil"/>
              <w:left w:val="nil"/>
              <w:bottom w:val="single" w:sz="4" w:space="0" w:color="auto"/>
              <w:right w:val="single" w:sz="4" w:space="0" w:color="auto"/>
            </w:tcBorders>
            <w:shd w:val="clear" w:color="auto" w:fill="auto"/>
            <w:hideMark/>
          </w:tcPr>
          <w:p w14:paraId="4178B5A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для систем ОПС и СОУЭ огнестойкий, не поддерживающий горения, экранированный </w:t>
            </w:r>
            <w:proofErr w:type="spellStart"/>
            <w:r w:rsidRPr="00E560D1">
              <w:rPr>
                <w:rFonts w:ascii="Arial" w:hAnsi="Arial" w:cs="Arial"/>
                <w:color w:val="000000"/>
                <w:sz w:val="16"/>
                <w:szCs w:val="16"/>
              </w:rPr>
              <w:t>КПСЭнг</w:t>
            </w:r>
            <w:proofErr w:type="spellEnd"/>
            <w:r w:rsidRPr="00E560D1">
              <w:rPr>
                <w:rFonts w:ascii="Arial" w:hAnsi="Arial" w:cs="Arial"/>
                <w:color w:val="000000"/>
                <w:sz w:val="16"/>
                <w:szCs w:val="16"/>
              </w:rPr>
              <w:t>(А)-FRLS 1х2х1</w:t>
            </w:r>
          </w:p>
        </w:tc>
        <w:tc>
          <w:tcPr>
            <w:tcW w:w="827" w:type="dxa"/>
            <w:tcBorders>
              <w:top w:val="nil"/>
              <w:left w:val="nil"/>
              <w:bottom w:val="single" w:sz="4" w:space="0" w:color="auto"/>
              <w:right w:val="single" w:sz="4" w:space="0" w:color="auto"/>
            </w:tcBorders>
            <w:shd w:val="clear" w:color="auto" w:fill="auto"/>
            <w:hideMark/>
          </w:tcPr>
          <w:p w14:paraId="4EDDC47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2CC82D81"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1227</w:t>
            </w:r>
          </w:p>
        </w:tc>
        <w:tc>
          <w:tcPr>
            <w:tcW w:w="836" w:type="dxa"/>
            <w:tcBorders>
              <w:top w:val="nil"/>
              <w:left w:val="nil"/>
              <w:bottom w:val="single" w:sz="4" w:space="0" w:color="auto"/>
              <w:right w:val="single" w:sz="4" w:space="0" w:color="auto"/>
            </w:tcBorders>
            <w:shd w:val="clear" w:color="auto" w:fill="auto"/>
            <w:hideMark/>
          </w:tcPr>
          <w:p w14:paraId="168680E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410B41D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7E9592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0A78138"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7A15F612"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83</w:t>
            </w:r>
          </w:p>
        </w:tc>
        <w:tc>
          <w:tcPr>
            <w:tcW w:w="600" w:type="dxa"/>
            <w:tcBorders>
              <w:top w:val="nil"/>
              <w:left w:val="nil"/>
              <w:bottom w:val="single" w:sz="4" w:space="0" w:color="auto"/>
              <w:right w:val="single" w:sz="4" w:space="0" w:color="auto"/>
            </w:tcBorders>
            <w:shd w:val="clear" w:color="auto" w:fill="auto"/>
            <w:hideMark/>
          </w:tcPr>
          <w:p w14:paraId="378DFE2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83</w:t>
            </w:r>
          </w:p>
        </w:tc>
        <w:tc>
          <w:tcPr>
            <w:tcW w:w="6220" w:type="dxa"/>
            <w:tcBorders>
              <w:top w:val="nil"/>
              <w:left w:val="nil"/>
              <w:bottom w:val="single" w:sz="4" w:space="0" w:color="auto"/>
              <w:right w:val="single" w:sz="4" w:space="0" w:color="auto"/>
            </w:tcBorders>
            <w:shd w:val="clear" w:color="auto" w:fill="auto"/>
            <w:hideMark/>
          </w:tcPr>
          <w:p w14:paraId="5D5C3AD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27" w:type="dxa"/>
            <w:tcBorders>
              <w:top w:val="nil"/>
              <w:left w:val="nil"/>
              <w:bottom w:val="single" w:sz="4" w:space="0" w:color="auto"/>
              <w:right w:val="single" w:sz="4" w:space="0" w:color="auto"/>
            </w:tcBorders>
            <w:shd w:val="clear" w:color="auto" w:fill="auto"/>
            <w:hideMark/>
          </w:tcPr>
          <w:p w14:paraId="364A430A"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59FAB6E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159</w:t>
            </w:r>
          </w:p>
        </w:tc>
        <w:tc>
          <w:tcPr>
            <w:tcW w:w="836" w:type="dxa"/>
            <w:tcBorders>
              <w:top w:val="nil"/>
              <w:left w:val="nil"/>
              <w:bottom w:val="single" w:sz="4" w:space="0" w:color="auto"/>
              <w:right w:val="single" w:sz="4" w:space="0" w:color="auto"/>
            </w:tcBorders>
            <w:shd w:val="clear" w:color="auto" w:fill="auto"/>
            <w:hideMark/>
          </w:tcPr>
          <w:p w14:paraId="0248188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22E1037A"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D4F2768"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((1386-1227) / 100)*100 </w:t>
            </w:r>
          </w:p>
        </w:tc>
      </w:tr>
      <w:tr w:rsidR="00E560D1" w:rsidRPr="00E560D1" w14:paraId="1AC87727"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4515234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84</w:t>
            </w:r>
          </w:p>
        </w:tc>
        <w:tc>
          <w:tcPr>
            <w:tcW w:w="600" w:type="dxa"/>
            <w:tcBorders>
              <w:top w:val="nil"/>
              <w:left w:val="nil"/>
              <w:bottom w:val="single" w:sz="4" w:space="0" w:color="auto"/>
              <w:right w:val="single" w:sz="4" w:space="0" w:color="auto"/>
            </w:tcBorders>
            <w:shd w:val="clear" w:color="auto" w:fill="auto"/>
            <w:hideMark/>
          </w:tcPr>
          <w:p w14:paraId="56F71DC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84</w:t>
            </w:r>
          </w:p>
        </w:tc>
        <w:tc>
          <w:tcPr>
            <w:tcW w:w="6220" w:type="dxa"/>
            <w:tcBorders>
              <w:top w:val="nil"/>
              <w:left w:val="nil"/>
              <w:bottom w:val="single" w:sz="4" w:space="0" w:color="auto"/>
              <w:right w:val="single" w:sz="4" w:space="0" w:color="auto"/>
            </w:tcBorders>
            <w:shd w:val="clear" w:color="auto" w:fill="auto"/>
            <w:hideMark/>
          </w:tcPr>
          <w:p w14:paraId="613E43F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Затягивание провода в проложенные трубы и металлические рукава каждого последующего одножильного или многожильного в общей оплетке, суммарное сечение: до 6 мм2</w:t>
            </w:r>
          </w:p>
        </w:tc>
        <w:tc>
          <w:tcPr>
            <w:tcW w:w="827" w:type="dxa"/>
            <w:tcBorders>
              <w:top w:val="nil"/>
              <w:left w:val="nil"/>
              <w:bottom w:val="single" w:sz="4" w:space="0" w:color="auto"/>
              <w:right w:val="single" w:sz="4" w:space="0" w:color="auto"/>
            </w:tcBorders>
            <w:shd w:val="clear" w:color="auto" w:fill="auto"/>
            <w:hideMark/>
          </w:tcPr>
          <w:p w14:paraId="2CC2516B"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35BA44E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163</w:t>
            </w:r>
          </w:p>
        </w:tc>
        <w:tc>
          <w:tcPr>
            <w:tcW w:w="836" w:type="dxa"/>
            <w:tcBorders>
              <w:top w:val="nil"/>
              <w:left w:val="nil"/>
              <w:bottom w:val="single" w:sz="4" w:space="0" w:color="auto"/>
              <w:right w:val="single" w:sz="4" w:space="0" w:color="auto"/>
            </w:tcBorders>
            <w:shd w:val="clear" w:color="auto" w:fill="auto"/>
            <w:hideMark/>
          </w:tcPr>
          <w:p w14:paraId="45F2DD69"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124F08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12BDCF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((52+270-159) / 100)*100 </w:t>
            </w:r>
          </w:p>
        </w:tc>
      </w:tr>
      <w:tr w:rsidR="00E560D1" w:rsidRPr="00E560D1" w14:paraId="6248B380"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178FC5F9"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85</w:t>
            </w:r>
          </w:p>
        </w:tc>
        <w:tc>
          <w:tcPr>
            <w:tcW w:w="600" w:type="dxa"/>
            <w:tcBorders>
              <w:top w:val="nil"/>
              <w:left w:val="nil"/>
              <w:bottom w:val="single" w:sz="4" w:space="0" w:color="auto"/>
              <w:right w:val="single" w:sz="4" w:space="0" w:color="auto"/>
            </w:tcBorders>
            <w:shd w:val="clear" w:color="auto" w:fill="auto"/>
            <w:hideMark/>
          </w:tcPr>
          <w:p w14:paraId="01AA9AC8"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85</w:t>
            </w:r>
          </w:p>
        </w:tc>
        <w:tc>
          <w:tcPr>
            <w:tcW w:w="6220" w:type="dxa"/>
            <w:tcBorders>
              <w:top w:val="nil"/>
              <w:left w:val="nil"/>
              <w:bottom w:val="single" w:sz="4" w:space="0" w:color="auto"/>
              <w:right w:val="single" w:sz="4" w:space="0" w:color="auto"/>
            </w:tcBorders>
            <w:shd w:val="clear" w:color="auto" w:fill="auto"/>
            <w:hideMark/>
          </w:tcPr>
          <w:p w14:paraId="09009C6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для систем ОПС и СОУЭ огнестойкий, не поддерживающий горения, экранированный </w:t>
            </w:r>
            <w:proofErr w:type="spellStart"/>
            <w:r w:rsidRPr="00E560D1">
              <w:rPr>
                <w:rFonts w:ascii="Arial" w:hAnsi="Arial" w:cs="Arial"/>
                <w:color w:val="000000"/>
                <w:sz w:val="16"/>
                <w:szCs w:val="16"/>
              </w:rPr>
              <w:t>КПСЭнг</w:t>
            </w:r>
            <w:proofErr w:type="spellEnd"/>
            <w:r w:rsidRPr="00E560D1">
              <w:rPr>
                <w:rFonts w:ascii="Arial" w:hAnsi="Arial" w:cs="Arial"/>
                <w:color w:val="000000"/>
                <w:sz w:val="16"/>
                <w:szCs w:val="16"/>
              </w:rPr>
              <w:t>(А)-FRLS 2х2х0.75</w:t>
            </w:r>
          </w:p>
        </w:tc>
        <w:tc>
          <w:tcPr>
            <w:tcW w:w="827" w:type="dxa"/>
            <w:tcBorders>
              <w:top w:val="nil"/>
              <w:left w:val="nil"/>
              <w:bottom w:val="single" w:sz="4" w:space="0" w:color="auto"/>
              <w:right w:val="single" w:sz="4" w:space="0" w:color="auto"/>
            </w:tcBorders>
            <w:shd w:val="clear" w:color="auto" w:fill="auto"/>
            <w:hideMark/>
          </w:tcPr>
          <w:p w14:paraId="777D32F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191A6315"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52</w:t>
            </w:r>
          </w:p>
        </w:tc>
        <w:tc>
          <w:tcPr>
            <w:tcW w:w="836" w:type="dxa"/>
            <w:tcBorders>
              <w:top w:val="nil"/>
              <w:left w:val="nil"/>
              <w:bottom w:val="single" w:sz="4" w:space="0" w:color="auto"/>
              <w:right w:val="single" w:sz="4" w:space="0" w:color="auto"/>
            </w:tcBorders>
            <w:shd w:val="clear" w:color="auto" w:fill="auto"/>
            <w:hideMark/>
          </w:tcPr>
          <w:p w14:paraId="2457C9F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6EBB81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2C01F60A"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5A016DB6"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1A1B157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86</w:t>
            </w:r>
          </w:p>
        </w:tc>
        <w:tc>
          <w:tcPr>
            <w:tcW w:w="600" w:type="dxa"/>
            <w:tcBorders>
              <w:top w:val="nil"/>
              <w:left w:val="nil"/>
              <w:bottom w:val="single" w:sz="4" w:space="0" w:color="auto"/>
              <w:right w:val="single" w:sz="4" w:space="0" w:color="auto"/>
            </w:tcBorders>
            <w:shd w:val="clear" w:color="auto" w:fill="auto"/>
            <w:hideMark/>
          </w:tcPr>
          <w:p w14:paraId="1C1403A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86</w:t>
            </w:r>
          </w:p>
        </w:tc>
        <w:tc>
          <w:tcPr>
            <w:tcW w:w="6220" w:type="dxa"/>
            <w:tcBorders>
              <w:top w:val="nil"/>
              <w:left w:val="nil"/>
              <w:bottom w:val="single" w:sz="4" w:space="0" w:color="auto"/>
              <w:right w:val="single" w:sz="4" w:space="0" w:color="auto"/>
            </w:tcBorders>
            <w:shd w:val="clear" w:color="auto" w:fill="auto"/>
            <w:hideMark/>
          </w:tcPr>
          <w:p w14:paraId="46DDBE37"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Кабель силовой огнестойкий, не распространяющий горение ВВГнг(А)-FRLS 3х1,5 -1 </w:t>
            </w:r>
            <w:proofErr w:type="spellStart"/>
            <w:r w:rsidRPr="00E560D1">
              <w:rPr>
                <w:rFonts w:ascii="Arial" w:hAnsi="Arial" w:cs="Arial"/>
                <w:color w:val="000000"/>
                <w:sz w:val="16"/>
                <w:szCs w:val="16"/>
              </w:rPr>
              <w:t>кВ</w:t>
            </w:r>
            <w:proofErr w:type="spellEnd"/>
          </w:p>
        </w:tc>
        <w:tc>
          <w:tcPr>
            <w:tcW w:w="827" w:type="dxa"/>
            <w:tcBorders>
              <w:top w:val="nil"/>
              <w:left w:val="nil"/>
              <w:bottom w:val="single" w:sz="4" w:space="0" w:color="auto"/>
              <w:right w:val="single" w:sz="4" w:space="0" w:color="auto"/>
            </w:tcBorders>
            <w:shd w:val="clear" w:color="auto" w:fill="auto"/>
            <w:hideMark/>
          </w:tcPr>
          <w:p w14:paraId="43D730E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м</w:t>
            </w:r>
          </w:p>
        </w:tc>
        <w:tc>
          <w:tcPr>
            <w:tcW w:w="1000" w:type="dxa"/>
            <w:tcBorders>
              <w:top w:val="nil"/>
              <w:left w:val="nil"/>
              <w:bottom w:val="single" w:sz="4" w:space="0" w:color="auto"/>
              <w:right w:val="single" w:sz="4" w:space="0" w:color="auto"/>
            </w:tcBorders>
            <w:shd w:val="clear" w:color="auto" w:fill="auto"/>
            <w:hideMark/>
          </w:tcPr>
          <w:p w14:paraId="317CD1FC"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270</w:t>
            </w:r>
          </w:p>
        </w:tc>
        <w:tc>
          <w:tcPr>
            <w:tcW w:w="836" w:type="dxa"/>
            <w:tcBorders>
              <w:top w:val="nil"/>
              <w:left w:val="nil"/>
              <w:bottom w:val="single" w:sz="4" w:space="0" w:color="auto"/>
              <w:right w:val="single" w:sz="4" w:space="0" w:color="auto"/>
            </w:tcBorders>
            <w:shd w:val="clear" w:color="auto" w:fill="auto"/>
            <w:hideMark/>
          </w:tcPr>
          <w:p w14:paraId="1C907AE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6DC6C46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7D69AC3C"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273B116A"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3DAB8F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87</w:t>
            </w:r>
          </w:p>
        </w:tc>
        <w:tc>
          <w:tcPr>
            <w:tcW w:w="600" w:type="dxa"/>
            <w:tcBorders>
              <w:top w:val="nil"/>
              <w:left w:val="nil"/>
              <w:bottom w:val="single" w:sz="4" w:space="0" w:color="auto"/>
              <w:right w:val="single" w:sz="4" w:space="0" w:color="auto"/>
            </w:tcBorders>
            <w:shd w:val="clear" w:color="auto" w:fill="auto"/>
            <w:hideMark/>
          </w:tcPr>
          <w:p w14:paraId="78F660A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87</w:t>
            </w:r>
          </w:p>
        </w:tc>
        <w:tc>
          <w:tcPr>
            <w:tcW w:w="6220" w:type="dxa"/>
            <w:tcBorders>
              <w:top w:val="nil"/>
              <w:left w:val="nil"/>
              <w:bottom w:val="single" w:sz="4" w:space="0" w:color="auto"/>
              <w:right w:val="single" w:sz="4" w:space="0" w:color="auto"/>
            </w:tcBorders>
            <w:shd w:val="clear" w:color="auto" w:fill="auto"/>
            <w:hideMark/>
          </w:tcPr>
          <w:p w14:paraId="1EE7A63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Бирка маркировочная</w:t>
            </w:r>
          </w:p>
        </w:tc>
        <w:tc>
          <w:tcPr>
            <w:tcW w:w="827" w:type="dxa"/>
            <w:tcBorders>
              <w:top w:val="nil"/>
              <w:left w:val="nil"/>
              <w:bottom w:val="single" w:sz="4" w:space="0" w:color="auto"/>
              <w:right w:val="single" w:sz="4" w:space="0" w:color="auto"/>
            </w:tcBorders>
            <w:shd w:val="clear" w:color="auto" w:fill="auto"/>
            <w:hideMark/>
          </w:tcPr>
          <w:p w14:paraId="37E14076"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772C196"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50</w:t>
            </w:r>
          </w:p>
        </w:tc>
        <w:tc>
          <w:tcPr>
            <w:tcW w:w="836" w:type="dxa"/>
            <w:tcBorders>
              <w:top w:val="nil"/>
              <w:left w:val="nil"/>
              <w:bottom w:val="single" w:sz="4" w:space="0" w:color="auto"/>
              <w:right w:val="single" w:sz="4" w:space="0" w:color="auto"/>
            </w:tcBorders>
            <w:shd w:val="clear" w:color="auto" w:fill="auto"/>
            <w:hideMark/>
          </w:tcPr>
          <w:p w14:paraId="687985B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90B786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815CBD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E71633F"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17DC76"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6. Пуско-наладочные работы</w:t>
            </w:r>
          </w:p>
        </w:tc>
      </w:tr>
      <w:tr w:rsidR="00E560D1" w:rsidRPr="00E560D1" w14:paraId="56AFF131"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6EF9538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88</w:t>
            </w:r>
          </w:p>
        </w:tc>
        <w:tc>
          <w:tcPr>
            <w:tcW w:w="600" w:type="dxa"/>
            <w:tcBorders>
              <w:top w:val="nil"/>
              <w:left w:val="nil"/>
              <w:bottom w:val="single" w:sz="4" w:space="0" w:color="auto"/>
              <w:right w:val="single" w:sz="4" w:space="0" w:color="auto"/>
            </w:tcBorders>
            <w:shd w:val="clear" w:color="auto" w:fill="auto"/>
            <w:hideMark/>
          </w:tcPr>
          <w:p w14:paraId="6E076F76"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88</w:t>
            </w:r>
          </w:p>
        </w:tc>
        <w:tc>
          <w:tcPr>
            <w:tcW w:w="6220" w:type="dxa"/>
            <w:tcBorders>
              <w:top w:val="nil"/>
              <w:left w:val="nil"/>
              <w:bottom w:val="single" w:sz="4" w:space="0" w:color="auto"/>
              <w:right w:val="single" w:sz="4" w:space="0" w:color="auto"/>
            </w:tcBorders>
            <w:shd w:val="clear" w:color="auto" w:fill="auto"/>
            <w:hideMark/>
          </w:tcPr>
          <w:p w14:paraId="2E4BEBE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Автоматизированная система управления II категории технической сложности с количеством каналов (</w:t>
            </w:r>
            <w:proofErr w:type="spellStart"/>
            <w:r w:rsidRPr="00E560D1">
              <w:rPr>
                <w:rFonts w:ascii="Arial" w:hAnsi="Arial" w:cs="Arial"/>
                <w:color w:val="000000"/>
                <w:sz w:val="16"/>
                <w:szCs w:val="16"/>
              </w:rPr>
              <w:t>Кобщ</w:t>
            </w:r>
            <w:proofErr w:type="spellEnd"/>
            <w:r w:rsidRPr="00E560D1">
              <w:rPr>
                <w:rFonts w:ascii="Arial" w:hAnsi="Arial" w:cs="Arial"/>
                <w:color w:val="000000"/>
                <w:sz w:val="16"/>
                <w:szCs w:val="16"/>
              </w:rPr>
              <w:t>): 160</w:t>
            </w:r>
          </w:p>
        </w:tc>
        <w:tc>
          <w:tcPr>
            <w:tcW w:w="827" w:type="dxa"/>
            <w:tcBorders>
              <w:top w:val="nil"/>
              <w:left w:val="nil"/>
              <w:bottom w:val="single" w:sz="4" w:space="0" w:color="auto"/>
              <w:right w:val="single" w:sz="4" w:space="0" w:color="auto"/>
            </w:tcBorders>
            <w:shd w:val="clear" w:color="auto" w:fill="auto"/>
            <w:hideMark/>
          </w:tcPr>
          <w:p w14:paraId="31A5649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система</w:t>
            </w:r>
          </w:p>
        </w:tc>
        <w:tc>
          <w:tcPr>
            <w:tcW w:w="1000" w:type="dxa"/>
            <w:tcBorders>
              <w:top w:val="nil"/>
              <w:left w:val="nil"/>
              <w:bottom w:val="single" w:sz="4" w:space="0" w:color="auto"/>
              <w:right w:val="single" w:sz="4" w:space="0" w:color="auto"/>
            </w:tcBorders>
            <w:shd w:val="clear" w:color="auto" w:fill="auto"/>
            <w:hideMark/>
          </w:tcPr>
          <w:p w14:paraId="310FE73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4A2703D3"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5CA885F"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5DE92B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48D31D6C" w14:textId="77777777" w:rsidTr="00E560D1">
        <w:trPr>
          <w:trHeight w:val="675"/>
        </w:trPr>
        <w:tc>
          <w:tcPr>
            <w:tcW w:w="983" w:type="dxa"/>
            <w:tcBorders>
              <w:top w:val="nil"/>
              <w:left w:val="single" w:sz="4" w:space="0" w:color="auto"/>
              <w:bottom w:val="single" w:sz="4" w:space="0" w:color="auto"/>
              <w:right w:val="single" w:sz="4" w:space="0" w:color="auto"/>
            </w:tcBorders>
            <w:shd w:val="clear" w:color="auto" w:fill="auto"/>
            <w:noWrap/>
            <w:hideMark/>
          </w:tcPr>
          <w:p w14:paraId="36C4B5C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89</w:t>
            </w:r>
          </w:p>
        </w:tc>
        <w:tc>
          <w:tcPr>
            <w:tcW w:w="600" w:type="dxa"/>
            <w:tcBorders>
              <w:top w:val="nil"/>
              <w:left w:val="nil"/>
              <w:bottom w:val="single" w:sz="4" w:space="0" w:color="auto"/>
              <w:right w:val="single" w:sz="4" w:space="0" w:color="auto"/>
            </w:tcBorders>
            <w:shd w:val="clear" w:color="auto" w:fill="auto"/>
            <w:hideMark/>
          </w:tcPr>
          <w:p w14:paraId="337F3A83"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89</w:t>
            </w:r>
          </w:p>
        </w:tc>
        <w:tc>
          <w:tcPr>
            <w:tcW w:w="6220" w:type="dxa"/>
            <w:tcBorders>
              <w:top w:val="nil"/>
              <w:left w:val="nil"/>
              <w:bottom w:val="single" w:sz="4" w:space="0" w:color="auto"/>
              <w:right w:val="single" w:sz="4" w:space="0" w:color="auto"/>
            </w:tcBorders>
            <w:shd w:val="clear" w:color="auto" w:fill="auto"/>
            <w:hideMark/>
          </w:tcPr>
          <w:p w14:paraId="32F4808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Автоматизированная система управления II категории технической сложности с количеством каналов (</w:t>
            </w:r>
            <w:proofErr w:type="spellStart"/>
            <w:r w:rsidRPr="00E560D1">
              <w:rPr>
                <w:rFonts w:ascii="Arial" w:hAnsi="Arial" w:cs="Arial"/>
                <w:color w:val="000000"/>
                <w:sz w:val="16"/>
                <w:szCs w:val="16"/>
              </w:rPr>
              <w:t>Кобщ</w:t>
            </w:r>
            <w:proofErr w:type="spellEnd"/>
            <w:r w:rsidRPr="00E560D1">
              <w:rPr>
                <w:rFonts w:ascii="Arial" w:hAnsi="Arial" w:cs="Arial"/>
                <w:color w:val="000000"/>
                <w:sz w:val="16"/>
                <w:szCs w:val="16"/>
              </w:rPr>
              <w:t>): за каждый канал свыше 160 до 319 добавлять к расценке 02-01-002-11</w:t>
            </w:r>
          </w:p>
        </w:tc>
        <w:tc>
          <w:tcPr>
            <w:tcW w:w="827" w:type="dxa"/>
            <w:tcBorders>
              <w:top w:val="nil"/>
              <w:left w:val="nil"/>
              <w:bottom w:val="single" w:sz="4" w:space="0" w:color="auto"/>
              <w:right w:val="single" w:sz="4" w:space="0" w:color="auto"/>
            </w:tcBorders>
            <w:shd w:val="clear" w:color="auto" w:fill="auto"/>
            <w:hideMark/>
          </w:tcPr>
          <w:p w14:paraId="68F41CE0"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канал</w:t>
            </w:r>
          </w:p>
        </w:tc>
        <w:tc>
          <w:tcPr>
            <w:tcW w:w="1000" w:type="dxa"/>
            <w:tcBorders>
              <w:top w:val="nil"/>
              <w:left w:val="nil"/>
              <w:bottom w:val="single" w:sz="4" w:space="0" w:color="auto"/>
              <w:right w:val="single" w:sz="4" w:space="0" w:color="auto"/>
            </w:tcBorders>
            <w:shd w:val="clear" w:color="auto" w:fill="auto"/>
            <w:hideMark/>
          </w:tcPr>
          <w:p w14:paraId="7804A90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62</w:t>
            </w:r>
          </w:p>
        </w:tc>
        <w:tc>
          <w:tcPr>
            <w:tcW w:w="836" w:type="dxa"/>
            <w:tcBorders>
              <w:top w:val="nil"/>
              <w:left w:val="nil"/>
              <w:bottom w:val="single" w:sz="4" w:space="0" w:color="auto"/>
              <w:right w:val="single" w:sz="4" w:space="0" w:color="auto"/>
            </w:tcBorders>
            <w:shd w:val="clear" w:color="auto" w:fill="auto"/>
            <w:hideMark/>
          </w:tcPr>
          <w:p w14:paraId="65D60BDF"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5F925409"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0BAEB7F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222-160 </w:t>
            </w:r>
          </w:p>
        </w:tc>
      </w:tr>
      <w:tr w:rsidR="00E560D1" w:rsidRPr="00E560D1" w14:paraId="70002160" w14:textId="77777777" w:rsidTr="00E560D1">
        <w:trPr>
          <w:trHeight w:val="300"/>
        </w:trPr>
        <w:tc>
          <w:tcPr>
            <w:tcW w:w="136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1C8AA7" w14:textId="77777777" w:rsidR="00E560D1" w:rsidRPr="00E560D1" w:rsidRDefault="00E560D1" w:rsidP="00E560D1">
            <w:pPr>
              <w:spacing w:before="0" w:after="0"/>
              <w:ind w:firstLine="0"/>
              <w:jc w:val="left"/>
              <w:rPr>
                <w:rFonts w:ascii="Arial" w:hAnsi="Arial" w:cs="Arial"/>
                <w:b/>
                <w:bCs/>
                <w:color w:val="000000"/>
                <w:sz w:val="18"/>
                <w:szCs w:val="18"/>
              </w:rPr>
            </w:pPr>
            <w:r w:rsidRPr="00E560D1">
              <w:rPr>
                <w:rFonts w:ascii="Arial" w:hAnsi="Arial" w:cs="Arial"/>
                <w:b/>
                <w:bCs/>
                <w:color w:val="000000"/>
                <w:sz w:val="18"/>
                <w:szCs w:val="18"/>
              </w:rPr>
              <w:t>Раздел 7. ЗИП</w:t>
            </w:r>
          </w:p>
        </w:tc>
      </w:tr>
      <w:tr w:rsidR="00E560D1" w:rsidRPr="00E560D1" w14:paraId="13CB52E0" w14:textId="77777777" w:rsidTr="00E560D1">
        <w:trPr>
          <w:trHeight w:val="450"/>
        </w:trPr>
        <w:tc>
          <w:tcPr>
            <w:tcW w:w="983" w:type="dxa"/>
            <w:tcBorders>
              <w:top w:val="nil"/>
              <w:left w:val="single" w:sz="4" w:space="0" w:color="auto"/>
              <w:bottom w:val="single" w:sz="4" w:space="0" w:color="auto"/>
              <w:right w:val="single" w:sz="4" w:space="0" w:color="auto"/>
            </w:tcBorders>
            <w:shd w:val="clear" w:color="auto" w:fill="auto"/>
            <w:noWrap/>
            <w:hideMark/>
          </w:tcPr>
          <w:p w14:paraId="500D519E"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90</w:t>
            </w:r>
          </w:p>
        </w:tc>
        <w:tc>
          <w:tcPr>
            <w:tcW w:w="600" w:type="dxa"/>
            <w:tcBorders>
              <w:top w:val="nil"/>
              <w:left w:val="nil"/>
              <w:bottom w:val="single" w:sz="4" w:space="0" w:color="auto"/>
              <w:right w:val="single" w:sz="4" w:space="0" w:color="auto"/>
            </w:tcBorders>
            <w:shd w:val="clear" w:color="auto" w:fill="auto"/>
            <w:hideMark/>
          </w:tcPr>
          <w:p w14:paraId="2A00EA0D"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90</w:t>
            </w:r>
          </w:p>
        </w:tc>
        <w:tc>
          <w:tcPr>
            <w:tcW w:w="6220" w:type="dxa"/>
            <w:tcBorders>
              <w:top w:val="nil"/>
              <w:left w:val="nil"/>
              <w:bottom w:val="single" w:sz="4" w:space="0" w:color="auto"/>
              <w:right w:val="single" w:sz="4" w:space="0" w:color="auto"/>
            </w:tcBorders>
            <w:shd w:val="clear" w:color="auto" w:fill="auto"/>
            <w:hideMark/>
          </w:tcPr>
          <w:p w14:paraId="001FAB6D"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Извещатель пожарный пламени инфракрасный адресный ИП 330-1-1 «С2000-ПЛ»</w:t>
            </w:r>
          </w:p>
        </w:tc>
        <w:tc>
          <w:tcPr>
            <w:tcW w:w="827" w:type="dxa"/>
            <w:tcBorders>
              <w:top w:val="nil"/>
              <w:left w:val="nil"/>
              <w:bottom w:val="single" w:sz="4" w:space="0" w:color="auto"/>
              <w:right w:val="single" w:sz="4" w:space="0" w:color="auto"/>
            </w:tcBorders>
            <w:shd w:val="clear" w:color="auto" w:fill="auto"/>
            <w:hideMark/>
          </w:tcPr>
          <w:p w14:paraId="5A0018A3"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50BE0D37"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2</w:t>
            </w:r>
          </w:p>
        </w:tc>
        <w:tc>
          <w:tcPr>
            <w:tcW w:w="836" w:type="dxa"/>
            <w:tcBorders>
              <w:top w:val="nil"/>
              <w:left w:val="nil"/>
              <w:bottom w:val="single" w:sz="4" w:space="0" w:color="auto"/>
              <w:right w:val="single" w:sz="4" w:space="0" w:color="auto"/>
            </w:tcBorders>
            <w:shd w:val="clear" w:color="auto" w:fill="auto"/>
            <w:hideMark/>
          </w:tcPr>
          <w:p w14:paraId="260DE3B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7DE5395E"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DD6C834"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00B71320"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7A3728FF"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91</w:t>
            </w:r>
          </w:p>
        </w:tc>
        <w:tc>
          <w:tcPr>
            <w:tcW w:w="600" w:type="dxa"/>
            <w:tcBorders>
              <w:top w:val="nil"/>
              <w:left w:val="nil"/>
              <w:bottom w:val="single" w:sz="4" w:space="0" w:color="auto"/>
              <w:right w:val="single" w:sz="4" w:space="0" w:color="auto"/>
            </w:tcBorders>
            <w:shd w:val="clear" w:color="auto" w:fill="auto"/>
            <w:hideMark/>
          </w:tcPr>
          <w:p w14:paraId="312CC5BC"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91</w:t>
            </w:r>
          </w:p>
        </w:tc>
        <w:tc>
          <w:tcPr>
            <w:tcW w:w="6220" w:type="dxa"/>
            <w:tcBorders>
              <w:top w:val="nil"/>
              <w:left w:val="nil"/>
              <w:bottom w:val="single" w:sz="4" w:space="0" w:color="auto"/>
              <w:right w:val="single" w:sz="4" w:space="0" w:color="auto"/>
            </w:tcBorders>
            <w:shd w:val="clear" w:color="auto" w:fill="auto"/>
            <w:hideMark/>
          </w:tcPr>
          <w:p w14:paraId="1DAA83F5"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порошкового пожаротушения Буран-8У</w:t>
            </w:r>
          </w:p>
        </w:tc>
        <w:tc>
          <w:tcPr>
            <w:tcW w:w="827" w:type="dxa"/>
            <w:tcBorders>
              <w:top w:val="nil"/>
              <w:left w:val="nil"/>
              <w:bottom w:val="single" w:sz="4" w:space="0" w:color="auto"/>
              <w:right w:val="single" w:sz="4" w:space="0" w:color="auto"/>
            </w:tcBorders>
            <w:shd w:val="clear" w:color="auto" w:fill="auto"/>
            <w:hideMark/>
          </w:tcPr>
          <w:p w14:paraId="31950C7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3E0D2A5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4</w:t>
            </w:r>
          </w:p>
        </w:tc>
        <w:tc>
          <w:tcPr>
            <w:tcW w:w="836" w:type="dxa"/>
            <w:tcBorders>
              <w:top w:val="nil"/>
              <w:left w:val="nil"/>
              <w:bottom w:val="single" w:sz="4" w:space="0" w:color="auto"/>
              <w:right w:val="single" w:sz="4" w:space="0" w:color="auto"/>
            </w:tcBorders>
            <w:shd w:val="clear" w:color="auto" w:fill="auto"/>
            <w:hideMark/>
          </w:tcPr>
          <w:p w14:paraId="1A1E5361"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187168D0"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51CEAC5B"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r w:rsidR="00E560D1" w:rsidRPr="00E560D1" w14:paraId="3746548A" w14:textId="77777777" w:rsidTr="00E560D1">
        <w:trPr>
          <w:trHeight w:val="300"/>
        </w:trPr>
        <w:tc>
          <w:tcPr>
            <w:tcW w:w="983" w:type="dxa"/>
            <w:tcBorders>
              <w:top w:val="nil"/>
              <w:left w:val="single" w:sz="4" w:space="0" w:color="auto"/>
              <w:bottom w:val="single" w:sz="4" w:space="0" w:color="auto"/>
              <w:right w:val="single" w:sz="4" w:space="0" w:color="auto"/>
            </w:tcBorders>
            <w:shd w:val="clear" w:color="auto" w:fill="auto"/>
            <w:noWrap/>
            <w:hideMark/>
          </w:tcPr>
          <w:p w14:paraId="0A6573F7"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92</w:t>
            </w:r>
          </w:p>
        </w:tc>
        <w:tc>
          <w:tcPr>
            <w:tcW w:w="600" w:type="dxa"/>
            <w:tcBorders>
              <w:top w:val="nil"/>
              <w:left w:val="nil"/>
              <w:bottom w:val="single" w:sz="4" w:space="0" w:color="auto"/>
              <w:right w:val="single" w:sz="4" w:space="0" w:color="auto"/>
            </w:tcBorders>
            <w:shd w:val="clear" w:color="auto" w:fill="auto"/>
            <w:hideMark/>
          </w:tcPr>
          <w:p w14:paraId="711E8D31" w14:textId="77777777" w:rsidR="00E560D1" w:rsidRPr="00E560D1" w:rsidRDefault="00E560D1" w:rsidP="00E560D1">
            <w:pPr>
              <w:spacing w:before="0" w:after="0"/>
              <w:ind w:firstLine="0"/>
              <w:jc w:val="center"/>
              <w:rPr>
                <w:rFonts w:ascii="Arial" w:hAnsi="Arial" w:cs="Arial"/>
                <w:color w:val="000000"/>
                <w:sz w:val="16"/>
                <w:szCs w:val="16"/>
              </w:rPr>
            </w:pPr>
            <w:r w:rsidRPr="00E560D1">
              <w:rPr>
                <w:rFonts w:ascii="Arial" w:hAnsi="Arial" w:cs="Arial"/>
                <w:color w:val="000000"/>
                <w:sz w:val="16"/>
                <w:szCs w:val="16"/>
              </w:rPr>
              <w:t>92</w:t>
            </w:r>
          </w:p>
        </w:tc>
        <w:tc>
          <w:tcPr>
            <w:tcW w:w="6220" w:type="dxa"/>
            <w:tcBorders>
              <w:top w:val="nil"/>
              <w:left w:val="nil"/>
              <w:bottom w:val="single" w:sz="4" w:space="0" w:color="auto"/>
              <w:right w:val="single" w:sz="4" w:space="0" w:color="auto"/>
            </w:tcBorders>
            <w:shd w:val="clear" w:color="auto" w:fill="auto"/>
            <w:hideMark/>
          </w:tcPr>
          <w:p w14:paraId="3C1B7A90"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Модуль порошкового пожаротушения Буран-8Н</w:t>
            </w:r>
          </w:p>
        </w:tc>
        <w:tc>
          <w:tcPr>
            <w:tcW w:w="827" w:type="dxa"/>
            <w:tcBorders>
              <w:top w:val="nil"/>
              <w:left w:val="nil"/>
              <w:bottom w:val="single" w:sz="4" w:space="0" w:color="auto"/>
              <w:right w:val="single" w:sz="4" w:space="0" w:color="auto"/>
            </w:tcBorders>
            <w:shd w:val="clear" w:color="auto" w:fill="auto"/>
            <w:hideMark/>
          </w:tcPr>
          <w:p w14:paraId="0539BBCF" w14:textId="77777777" w:rsidR="00E560D1" w:rsidRPr="00E560D1" w:rsidRDefault="00E560D1" w:rsidP="00E560D1">
            <w:pPr>
              <w:spacing w:before="0" w:after="0"/>
              <w:ind w:firstLine="0"/>
              <w:jc w:val="center"/>
              <w:rPr>
                <w:rFonts w:ascii="Arial" w:hAnsi="Arial" w:cs="Arial"/>
                <w:color w:val="000000"/>
                <w:sz w:val="16"/>
                <w:szCs w:val="16"/>
              </w:rPr>
            </w:pPr>
            <w:proofErr w:type="spellStart"/>
            <w:r w:rsidRPr="00E560D1">
              <w:rPr>
                <w:rFonts w:ascii="Arial" w:hAnsi="Arial" w:cs="Arial"/>
                <w:color w:val="000000"/>
                <w:sz w:val="16"/>
                <w:szCs w:val="16"/>
              </w:rPr>
              <w:t>шт</w:t>
            </w:r>
            <w:proofErr w:type="spellEnd"/>
          </w:p>
        </w:tc>
        <w:tc>
          <w:tcPr>
            <w:tcW w:w="1000" w:type="dxa"/>
            <w:tcBorders>
              <w:top w:val="nil"/>
              <w:left w:val="nil"/>
              <w:bottom w:val="single" w:sz="4" w:space="0" w:color="auto"/>
              <w:right w:val="single" w:sz="4" w:space="0" w:color="auto"/>
            </w:tcBorders>
            <w:shd w:val="clear" w:color="auto" w:fill="auto"/>
            <w:hideMark/>
          </w:tcPr>
          <w:p w14:paraId="12E6B158"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1</w:t>
            </w:r>
          </w:p>
        </w:tc>
        <w:tc>
          <w:tcPr>
            <w:tcW w:w="836" w:type="dxa"/>
            <w:tcBorders>
              <w:top w:val="nil"/>
              <w:left w:val="nil"/>
              <w:bottom w:val="single" w:sz="4" w:space="0" w:color="auto"/>
              <w:right w:val="single" w:sz="4" w:space="0" w:color="auto"/>
            </w:tcBorders>
            <w:shd w:val="clear" w:color="auto" w:fill="auto"/>
            <w:hideMark/>
          </w:tcPr>
          <w:p w14:paraId="372E38D6"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w:t>
            </w:r>
          </w:p>
        </w:tc>
        <w:tc>
          <w:tcPr>
            <w:tcW w:w="1880" w:type="dxa"/>
            <w:tcBorders>
              <w:top w:val="nil"/>
              <w:left w:val="nil"/>
              <w:bottom w:val="single" w:sz="4" w:space="0" w:color="auto"/>
              <w:right w:val="single" w:sz="4" w:space="0" w:color="auto"/>
            </w:tcBorders>
            <w:shd w:val="clear" w:color="auto" w:fill="auto"/>
            <w:hideMark/>
          </w:tcPr>
          <w:p w14:paraId="0347489B" w14:textId="77777777" w:rsidR="00E560D1" w:rsidRPr="00E560D1" w:rsidRDefault="00E560D1" w:rsidP="00E560D1">
            <w:pPr>
              <w:spacing w:before="0" w:after="0"/>
              <w:ind w:firstLine="0"/>
              <w:jc w:val="right"/>
              <w:rPr>
                <w:rFonts w:ascii="Arial" w:hAnsi="Arial" w:cs="Arial"/>
                <w:color w:val="000000"/>
                <w:sz w:val="16"/>
                <w:szCs w:val="16"/>
              </w:rPr>
            </w:pPr>
            <w:r w:rsidRPr="00E560D1">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hideMark/>
          </w:tcPr>
          <w:p w14:paraId="60B91422" w14:textId="77777777" w:rsidR="00E560D1" w:rsidRPr="00E560D1" w:rsidRDefault="00E560D1" w:rsidP="00E560D1">
            <w:pPr>
              <w:spacing w:before="0" w:after="0"/>
              <w:ind w:firstLine="0"/>
              <w:jc w:val="left"/>
              <w:rPr>
                <w:rFonts w:ascii="Arial" w:hAnsi="Arial" w:cs="Arial"/>
                <w:color w:val="000000"/>
                <w:sz w:val="16"/>
                <w:szCs w:val="16"/>
              </w:rPr>
            </w:pPr>
            <w:r w:rsidRPr="00E560D1">
              <w:rPr>
                <w:rFonts w:ascii="Arial" w:hAnsi="Arial" w:cs="Arial"/>
                <w:color w:val="000000"/>
                <w:sz w:val="16"/>
                <w:szCs w:val="16"/>
              </w:rPr>
              <w:t xml:space="preserve"> </w:t>
            </w:r>
          </w:p>
        </w:tc>
      </w:tr>
    </w:tbl>
    <w:p w14:paraId="05B16467" w14:textId="77777777" w:rsidR="0094325A" w:rsidRDefault="0094325A" w:rsidP="00CF727B">
      <w:pPr>
        <w:spacing w:after="0"/>
        <w:ind w:right="-286"/>
        <w:jc w:val="center"/>
        <w:rPr>
          <w:b/>
          <w:bCs/>
          <w:sz w:val="22"/>
          <w:szCs w:val="22"/>
        </w:rPr>
      </w:pPr>
    </w:p>
    <w:p w14:paraId="5A466B99" w14:textId="77777777" w:rsidR="00CF727B" w:rsidRDefault="00CF727B" w:rsidP="00CF727B">
      <w:pPr>
        <w:spacing w:after="0"/>
        <w:ind w:right="-286"/>
        <w:jc w:val="center"/>
        <w:rPr>
          <w:b/>
          <w:bCs/>
          <w:sz w:val="22"/>
          <w:szCs w:val="22"/>
        </w:rPr>
      </w:pPr>
      <w:r w:rsidRPr="00F95E8A">
        <w:rPr>
          <w:b/>
          <w:bCs/>
          <w:sz w:val="22"/>
          <w:szCs w:val="22"/>
        </w:rPr>
        <w:t>ПОДПИСИ СТОРОН:</w:t>
      </w:r>
    </w:p>
    <w:tbl>
      <w:tblPr>
        <w:tblW w:w="5000" w:type="pct"/>
        <w:tblCellSpacing w:w="15" w:type="dxa"/>
        <w:tblLook w:val="04A0" w:firstRow="1" w:lastRow="0" w:firstColumn="1" w:lastColumn="0" w:noHBand="0" w:noVBand="1"/>
      </w:tblPr>
      <w:tblGrid>
        <w:gridCol w:w="7710"/>
        <w:gridCol w:w="7710"/>
      </w:tblGrid>
      <w:tr w:rsidR="0094325A" w:rsidRPr="00F95E8A" w14:paraId="263B3C61" w14:textId="77777777" w:rsidTr="00E560D1">
        <w:trPr>
          <w:tblCellSpacing w:w="15" w:type="dxa"/>
        </w:trPr>
        <w:tc>
          <w:tcPr>
            <w:tcW w:w="2485" w:type="pct"/>
            <w:tcMar>
              <w:top w:w="15" w:type="dxa"/>
              <w:left w:w="15" w:type="dxa"/>
              <w:bottom w:w="15" w:type="dxa"/>
              <w:right w:w="15" w:type="dxa"/>
            </w:tcMar>
          </w:tcPr>
          <w:p w14:paraId="1A514955" w14:textId="77777777" w:rsidR="0094325A" w:rsidRPr="00F95E8A" w:rsidRDefault="0094325A" w:rsidP="00547612">
            <w:pPr>
              <w:spacing w:after="0" w:line="240" w:lineRule="atLeast"/>
              <w:ind w:firstLine="0"/>
              <w:jc w:val="left"/>
              <w:rPr>
                <w:b/>
                <w:bCs/>
                <w:color w:val="000000"/>
                <w:sz w:val="22"/>
                <w:szCs w:val="22"/>
              </w:rPr>
            </w:pPr>
            <w:r w:rsidRPr="00F95E8A">
              <w:rPr>
                <w:b/>
                <w:bCs/>
                <w:color w:val="000000"/>
                <w:sz w:val="22"/>
                <w:szCs w:val="22"/>
              </w:rPr>
              <w:t>Заказчик:</w:t>
            </w:r>
          </w:p>
          <w:p w14:paraId="3B7705D7" w14:textId="77777777" w:rsidR="0094325A" w:rsidRPr="00F95E8A" w:rsidRDefault="0094325A" w:rsidP="00547612">
            <w:pPr>
              <w:spacing w:after="0" w:line="240" w:lineRule="atLeast"/>
              <w:ind w:firstLine="0"/>
              <w:jc w:val="left"/>
              <w:rPr>
                <w:b/>
                <w:sz w:val="22"/>
                <w:szCs w:val="22"/>
              </w:rPr>
            </w:pPr>
            <w:r w:rsidRPr="00F95E8A">
              <w:rPr>
                <w:b/>
                <w:bCs/>
                <w:color w:val="000000"/>
                <w:sz w:val="22"/>
                <w:szCs w:val="22"/>
              </w:rPr>
              <w:t>НАО «Красная поляна»</w:t>
            </w:r>
            <w:r w:rsidRPr="00F95E8A">
              <w:rPr>
                <w:b/>
                <w:bCs/>
                <w:color w:val="000000"/>
                <w:sz w:val="22"/>
                <w:szCs w:val="22"/>
              </w:rPr>
              <w:br/>
            </w:r>
          </w:p>
          <w:p w14:paraId="6027D947" w14:textId="77777777" w:rsidR="0094325A" w:rsidRPr="00F95E8A" w:rsidRDefault="0094325A" w:rsidP="00547612">
            <w:pPr>
              <w:spacing w:before="0" w:after="0"/>
              <w:ind w:firstLine="0"/>
              <w:rPr>
                <w:b/>
                <w:sz w:val="22"/>
                <w:szCs w:val="22"/>
              </w:rPr>
            </w:pPr>
          </w:p>
          <w:p w14:paraId="73C76044" w14:textId="77777777" w:rsidR="0094325A" w:rsidRPr="00F95E8A" w:rsidRDefault="0094325A" w:rsidP="00547612">
            <w:pPr>
              <w:spacing w:before="0" w:after="0"/>
              <w:ind w:firstLine="0"/>
              <w:rPr>
                <w:b/>
                <w:sz w:val="22"/>
                <w:szCs w:val="22"/>
              </w:rPr>
            </w:pPr>
            <w:r w:rsidRPr="00F95E8A">
              <w:rPr>
                <w:b/>
                <w:sz w:val="22"/>
                <w:szCs w:val="22"/>
              </w:rPr>
              <w:t xml:space="preserve">__________________/ </w:t>
            </w:r>
            <w:r>
              <w:rPr>
                <w:b/>
                <w:sz w:val="22"/>
                <w:szCs w:val="22"/>
              </w:rPr>
              <w:t>___________</w:t>
            </w:r>
            <w:r w:rsidRPr="00F95E8A">
              <w:rPr>
                <w:b/>
                <w:sz w:val="22"/>
                <w:szCs w:val="22"/>
              </w:rPr>
              <w:t xml:space="preserve"> /</w:t>
            </w:r>
          </w:p>
          <w:p w14:paraId="42C50AFC" w14:textId="77777777" w:rsidR="0094325A" w:rsidRPr="00F95E8A" w:rsidRDefault="0094325A" w:rsidP="00547612">
            <w:pPr>
              <w:spacing w:after="0"/>
              <w:ind w:firstLine="0"/>
              <w:rPr>
                <w:b/>
                <w:bCs/>
                <w:sz w:val="22"/>
                <w:szCs w:val="22"/>
              </w:rPr>
            </w:pPr>
            <w:r w:rsidRPr="00F95E8A">
              <w:rPr>
                <w:b/>
                <w:sz w:val="22"/>
                <w:szCs w:val="22"/>
              </w:rPr>
              <w:t>М.П.</w:t>
            </w:r>
          </w:p>
        </w:tc>
        <w:tc>
          <w:tcPr>
            <w:tcW w:w="2485" w:type="pct"/>
            <w:tcMar>
              <w:top w:w="15" w:type="dxa"/>
              <w:left w:w="15" w:type="dxa"/>
              <w:bottom w:w="15" w:type="dxa"/>
              <w:right w:w="15" w:type="dxa"/>
            </w:tcMar>
          </w:tcPr>
          <w:p w14:paraId="1C43502C" w14:textId="77777777" w:rsidR="0094325A" w:rsidRPr="00F95E8A" w:rsidRDefault="0094325A" w:rsidP="00547612">
            <w:pPr>
              <w:spacing w:after="0" w:line="240" w:lineRule="atLeast"/>
              <w:ind w:left="178" w:firstLine="0"/>
              <w:jc w:val="left"/>
              <w:rPr>
                <w:b/>
                <w:bCs/>
                <w:color w:val="000000"/>
                <w:sz w:val="22"/>
                <w:szCs w:val="22"/>
              </w:rPr>
            </w:pPr>
            <w:r w:rsidRPr="00F95E8A">
              <w:rPr>
                <w:b/>
                <w:bCs/>
                <w:color w:val="000000"/>
                <w:sz w:val="22"/>
                <w:szCs w:val="22"/>
              </w:rPr>
              <w:t>Подрядчик:</w:t>
            </w:r>
          </w:p>
          <w:p w14:paraId="63E7101C" w14:textId="77777777" w:rsidR="0094325A" w:rsidRPr="00F95E8A" w:rsidRDefault="0094325A" w:rsidP="00547612">
            <w:pPr>
              <w:spacing w:after="0" w:line="240" w:lineRule="atLeast"/>
              <w:ind w:left="178" w:firstLine="0"/>
              <w:jc w:val="center"/>
              <w:rPr>
                <w:b/>
                <w:bCs/>
                <w:color w:val="000000"/>
                <w:sz w:val="22"/>
                <w:szCs w:val="22"/>
              </w:rPr>
            </w:pPr>
          </w:p>
          <w:p w14:paraId="3261FDF4" w14:textId="77777777" w:rsidR="0094325A" w:rsidRDefault="0094325A" w:rsidP="00547612">
            <w:pPr>
              <w:spacing w:before="0" w:after="0"/>
              <w:ind w:left="178" w:firstLine="0"/>
              <w:rPr>
                <w:b/>
                <w:iCs/>
                <w:sz w:val="22"/>
                <w:szCs w:val="22"/>
              </w:rPr>
            </w:pPr>
          </w:p>
          <w:p w14:paraId="7458562D" w14:textId="77777777" w:rsidR="0094325A" w:rsidRPr="00F95E8A" w:rsidRDefault="0094325A" w:rsidP="00547612">
            <w:pPr>
              <w:spacing w:before="0" w:after="0"/>
              <w:ind w:left="178" w:firstLine="0"/>
              <w:rPr>
                <w:b/>
                <w:iCs/>
                <w:sz w:val="22"/>
                <w:szCs w:val="22"/>
              </w:rPr>
            </w:pPr>
            <w:r w:rsidRPr="00F95E8A">
              <w:rPr>
                <w:b/>
                <w:iCs/>
                <w:sz w:val="22"/>
                <w:szCs w:val="22"/>
              </w:rPr>
              <w:t>__________________/</w:t>
            </w:r>
            <w:r>
              <w:rPr>
                <w:b/>
                <w:bCs/>
                <w:sz w:val="22"/>
                <w:szCs w:val="22"/>
              </w:rPr>
              <w:t>______________</w:t>
            </w:r>
            <w:r w:rsidRPr="00F95E8A">
              <w:rPr>
                <w:b/>
                <w:iCs/>
                <w:sz w:val="22"/>
                <w:szCs w:val="22"/>
              </w:rPr>
              <w:t>/</w:t>
            </w:r>
          </w:p>
          <w:p w14:paraId="7BEEE2B2" w14:textId="77777777" w:rsidR="0094325A" w:rsidRPr="00F95E8A" w:rsidRDefault="0094325A" w:rsidP="00547612">
            <w:pPr>
              <w:spacing w:before="0" w:after="0"/>
              <w:ind w:left="178" w:firstLine="0"/>
              <w:rPr>
                <w:bCs/>
                <w:sz w:val="22"/>
                <w:szCs w:val="22"/>
              </w:rPr>
            </w:pPr>
            <w:r w:rsidRPr="00F95E8A">
              <w:rPr>
                <w:b/>
                <w:sz w:val="22"/>
                <w:szCs w:val="22"/>
              </w:rPr>
              <w:t>М.П.</w:t>
            </w:r>
          </w:p>
          <w:p w14:paraId="167BCB84" w14:textId="77777777" w:rsidR="0094325A" w:rsidRPr="00F95E8A" w:rsidRDefault="0094325A" w:rsidP="00547612">
            <w:pPr>
              <w:spacing w:after="0" w:line="240" w:lineRule="atLeast"/>
              <w:rPr>
                <w:b/>
                <w:bCs/>
                <w:color w:val="000000"/>
                <w:sz w:val="22"/>
                <w:szCs w:val="22"/>
              </w:rPr>
            </w:pPr>
          </w:p>
        </w:tc>
      </w:tr>
    </w:tbl>
    <w:p w14:paraId="77BEFD27" w14:textId="77777777" w:rsidR="0055395E" w:rsidRDefault="0055395E" w:rsidP="0055395E">
      <w:pPr>
        <w:spacing w:before="0" w:after="200" w:line="276" w:lineRule="auto"/>
        <w:ind w:firstLine="0"/>
        <w:jc w:val="left"/>
        <w:rPr>
          <w:b/>
          <w:sz w:val="22"/>
          <w:szCs w:val="22"/>
        </w:rPr>
      </w:pPr>
    </w:p>
    <w:sectPr w:rsidR="0055395E" w:rsidSect="00E722AA">
      <w:pgSz w:w="16838" w:h="11906" w:orient="landscape"/>
      <w:pgMar w:top="992" w:right="851" w:bottom="556"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3E70" w14:textId="77777777" w:rsidR="00A62DB0" w:rsidRDefault="00A62DB0" w:rsidP="00E722AA">
      <w:pPr>
        <w:spacing w:before="0" w:after="0"/>
      </w:pPr>
      <w:r>
        <w:separator/>
      </w:r>
    </w:p>
  </w:endnote>
  <w:endnote w:type="continuationSeparator" w:id="0">
    <w:p w14:paraId="17E20194" w14:textId="77777777" w:rsidR="00A62DB0" w:rsidRDefault="00A62DB0" w:rsidP="00E722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ont191">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325402"/>
      <w:docPartObj>
        <w:docPartGallery w:val="Page Numbers (Bottom of Page)"/>
        <w:docPartUnique/>
      </w:docPartObj>
    </w:sdtPr>
    <w:sdtEndPr/>
    <w:sdtContent>
      <w:p w14:paraId="290CD1A8" w14:textId="3A4B85B2" w:rsidR="00D73A1F" w:rsidRDefault="00D73A1F">
        <w:pPr>
          <w:pStyle w:val="aff7"/>
          <w:jc w:val="right"/>
        </w:pPr>
        <w:r>
          <w:fldChar w:fldCharType="begin"/>
        </w:r>
        <w:r>
          <w:instrText>PAGE   \* MERGEFORMAT</w:instrText>
        </w:r>
        <w:r>
          <w:fldChar w:fldCharType="separate"/>
        </w:r>
        <w:r w:rsidR="0002670F">
          <w:rPr>
            <w:noProof/>
          </w:rPr>
          <w:t>2</w:t>
        </w:r>
        <w:r>
          <w:fldChar w:fldCharType="end"/>
        </w:r>
      </w:p>
    </w:sdtContent>
  </w:sdt>
  <w:p w14:paraId="4BFB1C43" w14:textId="77777777" w:rsidR="00D73A1F" w:rsidRDefault="00D73A1F">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9B3B2" w14:textId="77777777" w:rsidR="00A62DB0" w:rsidRDefault="00A62DB0" w:rsidP="00E722AA">
      <w:pPr>
        <w:spacing w:before="0" w:after="0"/>
      </w:pPr>
      <w:r>
        <w:separator/>
      </w:r>
    </w:p>
  </w:footnote>
  <w:footnote w:type="continuationSeparator" w:id="0">
    <w:p w14:paraId="184D1C02" w14:textId="77777777" w:rsidR="00A62DB0" w:rsidRDefault="00A62DB0" w:rsidP="00E722AA">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nsid w:val="07451334"/>
    <w:multiLevelType w:val="multilevel"/>
    <w:tmpl w:val="BBECF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7D2EBA"/>
    <w:multiLevelType w:val="hybridMultilevel"/>
    <w:tmpl w:val="C26C3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52D06CE"/>
    <w:multiLevelType w:val="multilevel"/>
    <w:tmpl w:val="B71A06F4"/>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bullet"/>
      <w:lvlRestart w:val="0"/>
      <w:suff w:val="space"/>
      <w:lvlText w:val=""/>
      <w:lvlJc w:val="left"/>
      <w:pPr>
        <w:ind w:left="0" w:firstLine="0"/>
      </w:pPr>
      <w:rPr>
        <w:rFonts w:ascii="Symbol" w:hAnsi="Symbol" w:hint="default"/>
        <w:color w:val="auto"/>
        <w:sz w:val="18"/>
      </w:rPr>
    </w:lvl>
    <w:lvl w:ilvl="5">
      <w:start w:val="1"/>
      <w:numFmt w:val="none"/>
      <w:suff w:val="space"/>
      <w:lvlText w:val="-"/>
      <w:lvlJc w:val="left"/>
      <w:pPr>
        <w:ind w:left="0" w:firstLine="0"/>
      </w:pPr>
    </w:lvl>
    <w:lvl w:ilvl="6">
      <w:start w:val="1"/>
      <w:numFmt w:val="none"/>
      <w:suff w:val="space"/>
      <w:lvlText w:val="--"/>
      <w:lvlJc w:val="left"/>
      <w:pPr>
        <w:ind w:left="0" w:firstLine="0"/>
      </w:pPr>
    </w:lvl>
    <w:lvl w:ilvl="7">
      <w:start w:val="1"/>
      <w:numFmt w:val="lowerLetter"/>
      <w:lvlText w:val="%8."/>
      <w:lvlJc w:val="left"/>
      <w:pPr>
        <w:ind w:left="0" w:firstLine="0"/>
      </w:pPr>
    </w:lvl>
    <w:lvl w:ilvl="8">
      <w:start w:val="1"/>
      <w:numFmt w:val="lowerRoman"/>
      <w:lvlRestart w:val="0"/>
      <w:lvlText w:val="%9."/>
      <w:lvlJc w:val="right"/>
      <w:pPr>
        <w:ind w:left="0" w:firstLine="0"/>
      </w:pPr>
    </w:lvl>
  </w:abstractNum>
  <w:abstractNum w:abstractNumId="5">
    <w:nsid w:val="15923216"/>
    <w:multiLevelType w:val="hybridMultilevel"/>
    <w:tmpl w:val="48348B3A"/>
    <w:lvl w:ilvl="0" w:tplc="EDC42C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03BB5"/>
    <w:multiLevelType w:val="hybridMultilevel"/>
    <w:tmpl w:val="48348B3A"/>
    <w:lvl w:ilvl="0" w:tplc="EDC42C04">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86A5F63"/>
    <w:multiLevelType w:val="hybridMultilevel"/>
    <w:tmpl w:val="3C281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C64C34"/>
    <w:multiLevelType w:val="hybridMultilevel"/>
    <w:tmpl w:val="3CAE4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E55F5C"/>
    <w:multiLevelType w:val="multilevel"/>
    <w:tmpl w:val="EC3676BE"/>
    <w:lvl w:ilvl="0">
      <w:start w:val="3"/>
      <w:numFmt w:val="decimal"/>
      <w:lvlText w:val="%1."/>
      <w:lvlJc w:val="left"/>
      <w:pPr>
        <w:ind w:left="360" w:hanging="360"/>
      </w:pPr>
      <w:rPr>
        <w:rFonts w:hint="default"/>
        <w:b/>
      </w:rPr>
    </w:lvl>
    <w:lvl w:ilvl="1">
      <w:start w:val="1"/>
      <w:numFmt w:val="decimal"/>
      <w:lvlText w:val="%1.%2."/>
      <w:lvlJc w:val="left"/>
      <w:pPr>
        <w:ind w:left="357" w:hanging="357"/>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70F3507"/>
    <w:multiLevelType w:val="hybridMultilevel"/>
    <w:tmpl w:val="90AEE8E6"/>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CC4DA0"/>
    <w:multiLevelType w:val="hybridMultilevel"/>
    <w:tmpl w:val="55C25336"/>
    <w:lvl w:ilvl="0" w:tplc="0419000F">
      <w:start w:val="1"/>
      <w:numFmt w:val="decimal"/>
      <w:lvlText w:val="%1."/>
      <w:lvlJc w:val="left"/>
      <w:pPr>
        <w:ind w:left="861" w:hanging="360"/>
      </w:pPr>
      <w:rPr>
        <w:rFonts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13">
    <w:nsid w:val="401A5877"/>
    <w:multiLevelType w:val="hybridMultilevel"/>
    <w:tmpl w:val="5AA6E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54627E"/>
    <w:multiLevelType w:val="multilevel"/>
    <w:tmpl w:val="BF5CBE10"/>
    <w:lvl w:ilvl="0">
      <w:start w:val="8"/>
      <w:numFmt w:val="decimal"/>
      <w:lvlText w:val="%1."/>
      <w:lvlJc w:val="left"/>
      <w:pPr>
        <w:ind w:left="360" w:hanging="360"/>
      </w:pPr>
      <w:rPr>
        <w:rFonts w:hint="default"/>
        <w:b/>
      </w:rPr>
    </w:lvl>
    <w:lvl w:ilvl="1">
      <w:start w:val="1"/>
      <w:numFmt w:val="decimal"/>
      <w:lvlText w:val="%1.%2."/>
      <w:lvlJc w:val="left"/>
      <w:pPr>
        <w:ind w:left="818" w:hanging="567"/>
      </w:pPr>
      <w:rPr>
        <w:rFonts w:hint="default"/>
        <w:b/>
      </w:rPr>
    </w:lvl>
    <w:lvl w:ilvl="2">
      <w:start w:val="1"/>
      <w:numFmt w:val="decimal"/>
      <w:lvlText w:val="%1.%2.%3."/>
      <w:lvlJc w:val="left"/>
      <w:pPr>
        <w:ind w:left="924" w:hanging="357"/>
      </w:pPr>
      <w:rPr>
        <w:rFonts w:hint="default"/>
        <w:b/>
      </w:rPr>
    </w:lvl>
    <w:lvl w:ilvl="3">
      <w:start w:val="1"/>
      <w:numFmt w:val="decimal"/>
      <w:lvlText w:val="%1.%2.%3.%4."/>
      <w:lvlJc w:val="left"/>
      <w:pPr>
        <w:ind w:left="357" w:firstLine="0"/>
      </w:pPr>
      <w:rPr>
        <w:rFonts w:hint="default"/>
      </w:rPr>
    </w:lvl>
    <w:lvl w:ilvl="4">
      <w:start w:val="1"/>
      <w:numFmt w:val="decimal"/>
      <w:lvlText w:val="%1.%2.%3.%4.%5."/>
      <w:lvlJc w:val="left"/>
      <w:pPr>
        <w:ind w:left="357"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6B40EA"/>
    <w:multiLevelType w:val="multilevel"/>
    <w:tmpl w:val="4F1407B0"/>
    <w:lvl w:ilvl="0">
      <w:start w:val="1"/>
      <w:numFmt w:val="decimal"/>
      <w:lvlText w:val="%1."/>
      <w:lvlJc w:val="left"/>
      <w:pPr>
        <w:ind w:left="502" w:hanging="360"/>
      </w:pPr>
      <w:rPr>
        <w:rFonts w:hint="default"/>
        <w:b w:val="0"/>
      </w:rPr>
    </w:lvl>
    <w:lvl w:ilvl="1">
      <w:start w:val="1"/>
      <w:numFmt w:val="decimal"/>
      <w:lvlText w:val="%1.%2."/>
      <w:lvlJc w:val="left"/>
      <w:pPr>
        <w:ind w:left="432" w:hanging="432"/>
      </w:pPr>
      <w:rPr>
        <w:rFonts w:ascii="Times New Roman" w:hAnsi="Times New Roman" w:cs="Times New Roman" w:hint="default"/>
        <w:b w:val="0"/>
        <w:sz w:val="24"/>
        <w:szCs w:val="24"/>
      </w:rPr>
    </w:lvl>
    <w:lvl w:ilvl="2">
      <w:start w:val="1"/>
      <w:numFmt w:val="decimal"/>
      <w:lvlText w:val="%1.%2.%3."/>
      <w:lvlJc w:val="left"/>
      <w:pPr>
        <w:ind w:left="1072" w:hanging="504"/>
      </w:pPr>
      <w:rPr>
        <w:rFonts w:ascii="Times New Roman" w:hAnsi="Times New Roman" w:cs="Times New Roman" w:hint="default"/>
        <w:b w:val="0"/>
        <w:sz w:val="24"/>
        <w:szCs w:val="24"/>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070177D"/>
    <w:multiLevelType w:val="hybridMultilevel"/>
    <w:tmpl w:val="233E4B30"/>
    <w:lvl w:ilvl="0" w:tplc="C0586A5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942C74"/>
    <w:multiLevelType w:val="hybridMultilevel"/>
    <w:tmpl w:val="8C9CCDFE"/>
    <w:lvl w:ilvl="0" w:tplc="A93E52C4">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4132868"/>
    <w:multiLevelType w:val="hybridMultilevel"/>
    <w:tmpl w:val="CFA22CD8"/>
    <w:lvl w:ilvl="0" w:tplc="83AE0CF4">
      <w:start w:val="1"/>
      <w:numFmt w:val="bullet"/>
      <w:lvlText w:val="-"/>
      <w:lvlJc w:val="left"/>
      <w:pPr>
        <w:tabs>
          <w:tab w:val="num" w:pos="1800"/>
        </w:tabs>
        <w:ind w:left="1800" w:hanging="360"/>
      </w:pPr>
      <w:rPr>
        <w:rFonts w:ascii="Times New Roman" w:hAnsi="Times New Roman"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9">
    <w:nsid w:val="544A4FAB"/>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A52771"/>
    <w:multiLevelType w:val="hybridMultilevel"/>
    <w:tmpl w:val="C82CC584"/>
    <w:lvl w:ilvl="0" w:tplc="0A84DAD2">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50591"/>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9145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5C515EA"/>
    <w:multiLevelType w:val="hybridMultilevel"/>
    <w:tmpl w:val="BF2A2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2869F5"/>
    <w:multiLevelType w:val="multilevel"/>
    <w:tmpl w:val="0B180334"/>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2732" w:hanging="1455"/>
      </w:pPr>
      <w:rPr>
        <w:rFonts w:hint="default"/>
        <w:b w:val="0"/>
      </w:rPr>
    </w:lvl>
    <w:lvl w:ilvl="2">
      <w:start w:val="1"/>
      <w:numFmt w:val="decimal"/>
      <w:isLgl/>
      <w:lvlText w:val="%1.%2.%3."/>
      <w:lvlJc w:val="left"/>
      <w:pPr>
        <w:ind w:left="2873"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5">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7">
    <w:nsid w:val="7F6A62E3"/>
    <w:multiLevelType w:val="hybridMultilevel"/>
    <w:tmpl w:val="9FEE1712"/>
    <w:lvl w:ilvl="0" w:tplc="6E40E4F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6"/>
  </w:num>
  <w:num w:numId="5">
    <w:abstractNumId w:val="22"/>
  </w:num>
  <w:num w:numId="6">
    <w:abstractNumId w:val="13"/>
  </w:num>
  <w:num w:numId="7">
    <w:abstractNumId w:val="8"/>
  </w:num>
  <w:num w:numId="8">
    <w:abstractNumId w:val="27"/>
  </w:num>
  <w:num w:numId="9">
    <w:abstractNumId w:val="5"/>
  </w:num>
  <w:num w:numId="10">
    <w:abstractNumId w:val="12"/>
  </w:num>
  <w:num w:numId="11">
    <w:abstractNumId w:val="7"/>
  </w:num>
  <w:num w:numId="12">
    <w:abstractNumId w:val="3"/>
  </w:num>
  <w:num w:numId="13">
    <w:abstractNumId w:val="24"/>
  </w:num>
  <w:num w:numId="14">
    <w:abstractNumId w:val="1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10"/>
  </w:num>
  <w:num w:numId="19">
    <w:abstractNumId w:val="17"/>
  </w:num>
  <w:num w:numId="20">
    <w:abstractNumId w:val="25"/>
  </w:num>
  <w:num w:numId="21">
    <w:abstractNumId w:val="15"/>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8"/>
  </w:num>
  <w:num w:numId="26">
    <w:abstractNumId w:val="9"/>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234F"/>
    <w:rsid w:val="000028B6"/>
    <w:rsid w:val="00020B9E"/>
    <w:rsid w:val="00021B0E"/>
    <w:rsid w:val="00022494"/>
    <w:rsid w:val="00024F76"/>
    <w:rsid w:val="0002670F"/>
    <w:rsid w:val="00027582"/>
    <w:rsid w:val="0003209D"/>
    <w:rsid w:val="00040DAB"/>
    <w:rsid w:val="000431AA"/>
    <w:rsid w:val="00044BD4"/>
    <w:rsid w:val="00045134"/>
    <w:rsid w:val="00052538"/>
    <w:rsid w:val="00076576"/>
    <w:rsid w:val="00083833"/>
    <w:rsid w:val="00083B20"/>
    <w:rsid w:val="0009440F"/>
    <w:rsid w:val="000C6B9A"/>
    <w:rsid w:val="000C6FF2"/>
    <w:rsid w:val="000D1062"/>
    <w:rsid w:val="000D14AD"/>
    <w:rsid w:val="000D31DF"/>
    <w:rsid w:val="000D6A4C"/>
    <w:rsid w:val="000E0F49"/>
    <w:rsid w:val="000F3023"/>
    <w:rsid w:val="000F5F2F"/>
    <w:rsid w:val="000F6E9D"/>
    <w:rsid w:val="00101063"/>
    <w:rsid w:val="00106A4F"/>
    <w:rsid w:val="00106DA6"/>
    <w:rsid w:val="001227D2"/>
    <w:rsid w:val="00123A4C"/>
    <w:rsid w:val="00124C54"/>
    <w:rsid w:val="001254B7"/>
    <w:rsid w:val="00126DF8"/>
    <w:rsid w:val="0013139E"/>
    <w:rsid w:val="00146148"/>
    <w:rsid w:val="001507F8"/>
    <w:rsid w:val="00156DE9"/>
    <w:rsid w:val="00161672"/>
    <w:rsid w:val="001627A8"/>
    <w:rsid w:val="0016281D"/>
    <w:rsid w:val="00163FF2"/>
    <w:rsid w:val="00166A09"/>
    <w:rsid w:val="00181F66"/>
    <w:rsid w:val="0018501F"/>
    <w:rsid w:val="0019193F"/>
    <w:rsid w:val="00192B94"/>
    <w:rsid w:val="0019726D"/>
    <w:rsid w:val="001A50E6"/>
    <w:rsid w:val="001B5FE5"/>
    <w:rsid w:val="001B7F9A"/>
    <w:rsid w:val="001C29DC"/>
    <w:rsid w:val="001E1670"/>
    <w:rsid w:val="001F15EC"/>
    <w:rsid w:val="001F2943"/>
    <w:rsid w:val="00200793"/>
    <w:rsid w:val="002015FA"/>
    <w:rsid w:val="00210E4A"/>
    <w:rsid w:val="00214490"/>
    <w:rsid w:val="002164C4"/>
    <w:rsid w:val="00231271"/>
    <w:rsid w:val="00235B80"/>
    <w:rsid w:val="002405FC"/>
    <w:rsid w:val="00240741"/>
    <w:rsid w:val="00252F35"/>
    <w:rsid w:val="00262D1D"/>
    <w:rsid w:val="00267965"/>
    <w:rsid w:val="00273B31"/>
    <w:rsid w:val="00276344"/>
    <w:rsid w:val="00280C38"/>
    <w:rsid w:val="002863DD"/>
    <w:rsid w:val="00286A7B"/>
    <w:rsid w:val="00291D99"/>
    <w:rsid w:val="00291E63"/>
    <w:rsid w:val="00297A6E"/>
    <w:rsid w:val="002A7334"/>
    <w:rsid w:val="002B5B7B"/>
    <w:rsid w:val="002C2E95"/>
    <w:rsid w:val="002E08EF"/>
    <w:rsid w:val="002F5946"/>
    <w:rsid w:val="003023B5"/>
    <w:rsid w:val="003032C2"/>
    <w:rsid w:val="0031169D"/>
    <w:rsid w:val="00311E16"/>
    <w:rsid w:val="0031236F"/>
    <w:rsid w:val="00312E24"/>
    <w:rsid w:val="0031309D"/>
    <w:rsid w:val="0032434E"/>
    <w:rsid w:val="00332891"/>
    <w:rsid w:val="003349C7"/>
    <w:rsid w:val="00335F47"/>
    <w:rsid w:val="00336A7F"/>
    <w:rsid w:val="003416B7"/>
    <w:rsid w:val="00346296"/>
    <w:rsid w:val="003467C1"/>
    <w:rsid w:val="003517AA"/>
    <w:rsid w:val="00356B7B"/>
    <w:rsid w:val="00357E52"/>
    <w:rsid w:val="00367983"/>
    <w:rsid w:val="003736AB"/>
    <w:rsid w:val="003753CE"/>
    <w:rsid w:val="0038786E"/>
    <w:rsid w:val="0039086D"/>
    <w:rsid w:val="00393E44"/>
    <w:rsid w:val="003969CD"/>
    <w:rsid w:val="003975E9"/>
    <w:rsid w:val="003A029F"/>
    <w:rsid w:val="003A66CD"/>
    <w:rsid w:val="003B2CC2"/>
    <w:rsid w:val="003B3EB4"/>
    <w:rsid w:val="003D5EB1"/>
    <w:rsid w:val="003D7661"/>
    <w:rsid w:val="00400A56"/>
    <w:rsid w:val="0041027B"/>
    <w:rsid w:val="004104EE"/>
    <w:rsid w:val="00414374"/>
    <w:rsid w:val="004176C6"/>
    <w:rsid w:val="0042016E"/>
    <w:rsid w:val="00422F67"/>
    <w:rsid w:val="00432FC2"/>
    <w:rsid w:val="004611A6"/>
    <w:rsid w:val="0046240C"/>
    <w:rsid w:val="00463CA8"/>
    <w:rsid w:val="00466E13"/>
    <w:rsid w:val="004A28C5"/>
    <w:rsid w:val="004A5059"/>
    <w:rsid w:val="004B52A9"/>
    <w:rsid w:val="004B6306"/>
    <w:rsid w:val="004C4D5D"/>
    <w:rsid w:val="004D1A9D"/>
    <w:rsid w:val="004D4616"/>
    <w:rsid w:val="004D62A5"/>
    <w:rsid w:val="004D62C8"/>
    <w:rsid w:val="004D789E"/>
    <w:rsid w:val="004E2232"/>
    <w:rsid w:val="004E3D61"/>
    <w:rsid w:val="004F2E51"/>
    <w:rsid w:val="004F3E73"/>
    <w:rsid w:val="004F6A13"/>
    <w:rsid w:val="004F75F2"/>
    <w:rsid w:val="00501931"/>
    <w:rsid w:val="0050272B"/>
    <w:rsid w:val="00507AEE"/>
    <w:rsid w:val="00510305"/>
    <w:rsid w:val="00512966"/>
    <w:rsid w:val="00512FFF"/>
    <w:rsid w:val="00513432"/>
    <w:rsid w:val="005143A9"/>
    <w:rsid w:val="00514666"/>
    <w:rsid w:val="0052016D"/>
    <w:rsid w:val="00522CCD"/>
    <w:rsid w:val="005346FA"/>
    <w:rsid w:val="00534784"/>
    <w:rsid w:val="00547612"/>
    <w:rsid w:val="00550B42"/>
    <w:rsid w:val="0055395E"/>
    <w:rsid w:val="00573959"/>
    <w:rsid w:val="00573EDD"/>
    <w:rsid w:val="0057596A"/>
    <w:rsid w:val="0058221F"/>
    <w:rsid w:val="00585352"/>
    <w:rsid w:val="00585F17"/>
    <w:rsid w:val="005949DE"/>
    <w:rsid w:val="00596161"/>
    <w:rsid w:val="00596BCA"/>
    <w:rsid w:val="005A7D92"/>
    <w:rsid w:val="005B5020"/>
    <w:rsid w:val="005B5280"/>
    <w:rsid w:val="005C697F"/>
    <w:rsid w:val="005C777E"/>
    <w:rsid w:val="005D5CBB"/>
    <w:rsid w:val="005D6A7A"/>
    <w:rsid w:val="005D7A32"/>
    <w:rsid w:val="005E2BAF"/>
    <w:rsid w:val="005E6954"/>
    <w:rsid w:val="005E695D"/>
    <w:rsid w:val="005F25B1"/>
    <w:rsid w:val="005F5F86"/>
    <w:rsid w:val="00615A3B"/>
    <w:rsid w:val="00616880"/>
    <w:rsid w:val="00622EA7"/>
    <w:rsid w:val="006267C0"/>
    <w:rsid w:val="006424AD"/>
    <w:rsid w:val="006627AE"/>
    <w:rsid w:val="00663F33"/>
    <w:rsid w:val="00664CDE"/>
    <w:rsid w:val="00666B54"/>
    <w:rsid w:val="00673493"/>
    <w:rsid w:val="00675438"/>
    <w:rsid w:val="00675584"/>
    <w:rsid w:val="0067739E"/>
    <w:rsid w:val="00677BF8"/>
    <w:rsid w:val="006806F2"/>
    <w:rsid w:val="00680B2F"/>
    <w:rsid w:val="00680E69"/>
    <w:rsid w:val="006831ED"/>
    <w:rsid w:val="00690EC5"/>
    <w:rsid w:val="00693E99"/>
    <w:rsid w:val="006A5008"/>
    <w:rsid w:val="006C54EB"/>
    <w:rsid w:val="006E7D15"/>
    <w:rsid w:val="006F645D"/>
    <w:rsid w:val="0070073F"/>
    <w:rsid w:val="007007F7"/>
    <w:rsid w:val="007018AA"/>
    <w:rsid w:val="00701ABA"/>
    <w:rsid w:val="0070758E"/>
    <w:rsid w:val="007425EE"/>
    <w:rsid w:val="0074575B"/>
    <w:rsid w:val="00754FFC"/>
    <w:rsid w:val="00757687"/>
    <w:rsid w:val="00764B97"/>
    <w:rsid w:val="007729A7"/>
    <w:rsid w:val="00777D91"/>
    <w:rsid w:val="00791A6B"/>
    <w:rsid w:val="007970A7"/>
    <w:rsid w:val="00797413"/>
    <w:rsid w:val="007B5DDA"/>
    <w:rsid w:val="007B7135"/>
    <w:rsid w:val="007B7169"/>
    <w:rsid w:val="007C25E3"/>
    <w:rsid w:val="007C7BDA"/>
    <w:rsid w:val="007D0DF0"/>
    <w:rsid w:val="007E0B95"/>
    <w:rsid w:val="00817F1E"/>
    <w:rsid w:val="00821FF8"/>
    <w:rsid w:val="0082665B"/>
    <w:rsid w:val="008346CB"/>
    <w:rsid w:val="0083775B"/>
    <w:rsid w:val="00845B49"/>
    <w:rsid w:val="00845B6E"/>
    <w:rsid w:val="00847776"/>
    <w:rsid w:val="0085070B"/>
    <w:rsid w:val="0086163C"/>
    <w:rsid w:val="008620B4"/>
    <w:rsid w:val="008620C3"/>
    <w:rsid w:val="00872040"/>
    <w:rsid w:val="00875521"/>
    <w:rsid w:val="00876BB4"/>
    <w:rsid w:val="008775CD"/>
    <w:rsid w:val="0088167D"/>
    <w:rsid w:val="00882B9B"/>
    <w:rsid w:val="00886590"/>
    <w:rsid w:val="008922AF"/>
    <w:rsid w:val="008A1B74"/>
    <w:rsid w:val="008A2AAA"/>
    <w:rsid w:val="008B3082"/>
    <w:rsid w:val="008C1D09"/>
    <w:rsid w:val="008C3643"/>
    <w:rsid w:val="008D5B3C"/>
    <w:rsid w:val="008D7EC7"/>
    <w:rsid w:val="008E1D97"/>
    <w:rsid w:val="008F03CD"/>
    <w:rsid w:val="008F407A"/>
    <w:rsid w:val="008F45CF"/>
    <w:rsid w:val="00901C4C"/>
    <w:rsid w:val="00903616"/>
    <w:rsid w:val="00911535"/>
    <w:rsid w:val="009150A5"/>
    <w:rsid w:val="00931563"/>
    <w:rsid w:val="00933E5C"/>
    <w:rsid w:val="00940A71"/>
    <w:rsid w:val="0094325A"/>
    <w:rsid w:val="00946E41"/>
    <w:rsid w:val="0095398F"/>
    <w:rsid w:val="00954DF0"/>
    <w:rsid w:val="009570D3"/>
    <w:rsid w:val="009676D5"/>
    <w:rsid w:val="009709AF"/>
    <w:rsid w:val="00971463"/>
    <w:rsid w:val="00975432"/>
    <w:rsid w:val="00975E27"/>
    <w:rsid w:val="009829A7"/>
    <w:rsid w:val="00983BD1"/>
    <w:rsid w:val="0098550A"/>
    <w:rsid w:val="00993BDC"/>
    <w:rsid w:val="009945B2"/>
    <w:rsid w:val="009A22FB"/>
    <w:rsid w:val="009A3785"/>
    <w:rsid w:val="009B71F4"/>
    <w:rsid w:val="009C2808"/>
    <w:rsid w:val="009D47A2"/>
    <w:rsid w:val="009D71F6"/>
    <w:rsid w:val="009D75C3"/>
    <w:rsid w:val="009D7FB2"/>
    <w:rsid w:val="009E2B1E"/>
    <w:rsid w:val="009F068D"/>
    <w:rsid w:val="00A00942"/>
    <w:rsid w:val="00A2082B"/>
    <w:rsid w:val="00A31D72"/>
    <w:rsid w:val="00A35733"/>
    <w:rsid w:val="00A517F5"/>
    <w:rsid w:val="00A576AB"/>
    <w:rsid w:val="00A62228"/>
    <w:rsid w:val="00A62DB0"/>
    <w:rsid w:val="00A85B58"/>
    <w:rsid w:val="00A877BF"/>
    <w:rsid w:val="00A9219D"/>
    <w:rsid w:val="00AA762A"/>
    <w:rsid w:val="00AB3A91"/>
    <w:rsid w:val="00AC3A7F"/>
    <w:rsid w:val="00AD6135"/>
    <w:rsid w:val="00AD6AD4"/>
    <w:rsid w:val="00AE4F87"/>
    <w:rsid w:val="00AF251B"/>
    <w:rsid w:val="00AF72D2"/>
    <w:rsid w:val="00B237F5"/>
    <w:rsid w:val="00B3210C"/>
    <w:rsid w:val="00B43F1D"/>
    <w:rsid w:val="00B44CD2"/>
    <w:rsid w:val="00B45697"/>
    <w:rsid w:val="00B530A1"/>
    <w:rsid w:val="00B55849"/>
    <w:rsid w:val="00B6025A"/>
    <w:rsid w:val="00B61573"/>
    <w:rsid w:val="00B66AA5"/>
    <w:rsid w:val="00B70CFF"/>
    <w:rsid w:val="00B85363"/>
    <w:rsid w:val="00B85628"/>
    <w:rsid w:val="00B86E80"/>
    <w:rsid w:val="00B91720"/>
    <w:rsid w:val="00B95FAD"/>
    <w:rsid w:val="00BA0A5A"/>
    <w:rsid w:val="00BB0686"/>
    <w:rsid w:val="00BB23D9"/>
    <w:rsid w:val="00BC0B17"/>
    <w:rsid w:val="00BC2624"/>
    <w:rsid w:val="00BC44C4"/>
    <w:rsid w:val="00BC7892"/>
    <w:rsid w:val="00BD2068"/>
    <w:rsid w:val="00BD2283"/>
    <w:rsid w:val="00BD649C"/>
    <w:rsid w:val="00BD75CA"/>
    <w:rsid w:val="00BE6202"/>
    <w:rsid w:val="00BE7E34"/>
    <w:rsid w:val="00BF3637"/>
    <w:rsid w:val="00BF61AC"/>
    <w:rsid w:val="00BF6907"/>
    <w:rsid w:val="00C07478"/>
    <w:rsid w:val="00C10CC0"/>
    <w:rsid w:val="00C14A5E"/>
    <w:rsid w:val="00C1511B"/>
    <w:rsid w:val="00C22A05"/>
    <w:rsid w:val="00C23F4C"/>
    <w:rsid w:val="00C25F49"/>
    <w:rsid w:val="00C315EE"/>
    <w:rsid w:val="00C3317B"/>
    <w:rsid w:val="00C35AF3"/>
    <w:rsid w:val="00C45378"/>
    <w:rsid w:val="00C53DA9"/>
    <w:rsid w:val="00C60650"/>
    <w:rsid w:val="00C6279A"/>
    <w:rsid w:val="00C756F0"/>
    <w:rsid w:val="00C93707"/>
    <w:rsid w:val="00C96924"/>
    <w:rsid w:val="00CA0018"/>
    <w:rsid w:val="00CA0C80"/>
    <w:rsid w:val="00CA2655"/>
    <w:rsid w:val="00CA3F56"/>
    <w:rsid w:val="00CA7EA0"/>
    <w:rsid w:val="00CB3BCD"/>
    <w:rsid w:val="00CB47F2"/>
    <w:rsid w:val="00CB49AE"/>
    <w:rsid w:val="00CB6405"/>
    <w:rsid w:val="00CB7E32"/>
    <w:rsid w:val="00CC47F8"/>
    <w:rsid w:val="00CC51CE"/>
    <w:rsid w:val="00CC75FC"/>
    <w:rsid w:val="00CD40C9"/>
    <w:rsid w:val="00CD51BE"/>
    <w:rsid w:val="00CE6DA8"/>
    <w:rsid w:val="00CE771C"/>
    <w:rsid w:val="00CF727B"/>
    <w:rsid w:val="00D04BD6"/>
    <w:rsid w:val="00D132C2"/>
    <w:rsid w:val="00D22F74"/>
    <w:rsid w:val="00D23D5F"/>
    <w:rsid w:val="00D33B22"/>
    <w:rsid w:val="00D507C2"/>
    <w:rsid w:val="00D55AC3"/>
    <w:rsid w:val="00D61373"/>
    <w:rsid w:val="00D64FFD"/>
    <w:rsid w:val="00D65EB2"/>
    <w:rsid w:val="00D71A70"/>
    <w:rsid w:val="00D71DAC"/>
    <w:rsid w:val="00D7366B"/>
    <w:rsid w:val="00D73A1F"/>
    <w:rsid w:val="00D77FEA"/>
    <w:rsid w:val="00D80F7C"/>
    <w:rsid w:val="00D8102D"/>
    <w:rsid w:val="00D81939"/>
    <w:rsid w:val="00D83A32"/>
    <w:rsid w:val="00D91BBD"/>
    <w:rsid w:val="00DB12A5"/>
    <w:rsid w:val="00DB2A14"/>
    <w:rsid w:val="00DB3E28"/>
    <w:rsid w:val="00DB60E9"/>
    <w:rsid w:val="00DB7222"/>
    <w:rsid w:val="00DC0E2F"/>
    <w:rsid w:val="00DC1E6F"/>
    <w:rsid w:val="00DC6E24"/>
    <w:rsid w:val="00DD5DD2"/>
    <w:rsid w:val="00DE4632"/>
    <w:rsid w:val="00DE530E"/>
    <w:rsid w:val="00DE576D"/>
    <w:rsid w:val="00E038F2"/>
    <w:rsid w:val="00E07083"/>
    <w:rsid w:val="00E11E5E"/>
    <w:rsid w:val="00E4767D"/>
    <w:rsid w:val="00E560D1"/>
    <w:rsid w:val="00E64603"/>
    <w:rsid w:val="00E67686"/>
    <w:rsid w:val="00E6775A"/>
    <w:rsid w:val="00E7062C"/>
    <w:rsid w:val="00E722AA"/>
    <w:rsid w:val="00E74978"/>
    <w:rsid w:val="00E80690"/>
    <w:rsid w:val="00EA5FF5"/>
    <w:rsid w:val="00EA7E28"/>
    <w:rsid w:val="00EB51A0"/>
    <w:rsid w:val="00EC50CF"/>
    <w:rsid w:val="00EC6B97"/>
    <w:rsid w:val="00EC6DDF"/>
    <w:rsid w:val="00EC77D4"/>
    <w:rsid w:val="00ED01F8"/>
    <w:rsid w:val="00EE0566"/>
    <w:rsid w:val="00EE1E8A"/>
    <w:rsid w:val="00EE67EC"/>
    <w:rsid w:val="00F003E6"/>
    <w:rsid w:val="00F05CD6"/>
    <w:rsid w:val="00F10CF7"/>
    <w:rsid w:val="00F1350A"/>
    <w:rsid w:val="00F14965"/>
    <w:rsid w:val="00F20E7A"/>
    <w:rsid w:val="00F304BE"/>
    <w:rsid w:val="00F33765"/>
    <w:rsid w:val="00F35C21"/>
    <w:rsid w:val="00F40482"/>
    <w:rsid w:val="00F5320C"/>
    <w:rsid w:val="00F572F8"/>
    <w:rsid w:val="00F6055E"/>
    <w:rsid w:val="00F61ED0"/>
    <w:rsid w:val="00F72386"/>
    <w:rsid w:val="00F9026C"/>
    <w:rsid w:val="00F95E8A"/>
    <w:rsid w:val="00F973BD"/>
    <w:rsid w:val="00F977C8"/>
    <w:rsid w:val="00FA17FB"/>
    <w:rsid w:val="00FA1B15"/>
    <w:rsid w:val="00FB07DC"/>
    <w:rsid w:val="00FC3477"/>
    <w:rsid w:val="00FC439D"/>
    <w:rsid w:val="00FC556C"/>
    <w:rsid w:val="00FD4F76"/>
    <w:rsid w:val="00FE2541"/>
    <w:rsid w:val="00FE27DC"/>
    <w:rsid w:val="00FE325F"/>
    <w:rsid w:val="00FE614D"/>
    <w:rsid w:val="00FE725A"/>
    <w:rsid w:val="00FE7974"/>
    <w:rsid w:val="00FE7E88"/>
    <w:rsid w:val="00FF45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A270"/>
  <w15:docId w15:val="{C0658DC7-5ACD-479A-9911-4CB48387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iPriority="9"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363"/>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10"/>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paragraph" w:styleId="ac">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d"/>
    <w:uiPriority w:val="34"/>
    <w:qFormat/>
    <w:rsid w:val="00D23D5F"/>
    <w:pPr>
      <w:ind w:left="720"/>
      <w:contextualSpacing/>
    </w:p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semiHidden/>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rsid w:val="00B85363"/>
    <w:pPr>
      <w:ind w:left="283"/>
    </w:pPr>
  </w:style>
  <w:style w:type="character" w:customStyle="1" w:styleId="af8">
    <w:name w:val="Основной текст с отступом Знак"/>
    <w:basedOn w:val="a0"/>
    <w:link w:val="af7"/>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character" w:customStyle="1" w:styleId="52">
    <w:name w:val="Заголовок №5"/>
    <w:basedOn w:val="51"/>
    <w:rsid w:val="00B85363"/>
    <w:rPr>
      <w:b/>
      <w:bCs/>
      <w:color w:val="000000"/>
      <w:spacing w:val="0"/>
      <w:w w:val="100"/>
      <w:position w:val="0"/>
      <w:shd w:val="clear" w:color="auto" w:fill="FFFFFF"/>
      <w:lang w:val="ru-RU"/>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iPriority w:val="99"/>
    <w:unhideWhenUsed/>
    <w:rsid w:val="0046240C"/>
  </w:style>
  <w:style w:type="character" w:customStyle="1" w:styleId="afb">
    <w:name w:val="Основной текст Знак"/>
    <w:basedOn w:val="a0"/>
    <w:link w:val="afa"/>
    <w:uiPriority w:val="99"/>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semiHidden/>
    <w:unhideWhenUsed/>
    <w:rsid w:val="00332891"/>
    <w:pPr>
      <w:spacing w:before="0" w:after="0"/>
    </w:pPr>
    <w:rPr>
      <w:rFonts w:ascii="Tahoma" w:hAnsi="Tahoma" w:cs="Tahoma"/>
      <w:sz w:val="16"/>
      <w:szCs w:val="16"/>
    </w:rPr>
  </w:style>
  <w:style w:type="character" w:customStyle="1" w:styleId="afd">
    <w:name w:val="Текст выноски Знак"/>
    <w:basedOn w:val="a0"/>
    <w:link w:val="afc"/>
    <w:semiHidden/>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character" w:customStyle="1" w:styleId="ad">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c"/>
    <w:uiPriority w:val="34"/>
    <w:qFormat/>
    <w:rsid w:val="00463CA8"/>
    <w:rPr>
      <w:rFonts w:ascii="Times New Roman" w:eastAsia="Times New Roman" w:hAnsi="Times New Roman" w:cs="Times New Roman"/>
      <w:sz w:val="24"/>
      <w:szCs w:val="24"/>
      <w:lang w:val="ru-RU" w:eastAsia="ru-RU" w:bidi="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semiHidden/>
    <w:unhideWhenUsed/>
    <w:rsid w:val="00466E13"/>
    <w:pPr>
      <w:spacing w:after="100"/>
    </w:pPr>
  </w:style>
  <w:style w:type="paragraph" w:styleId="24">
    <w:name w:val="toc 2"/>
    <w:basedOn w:val="a"/>
    <w:next w:val="a"/>
    <w:autoRedefine/>
    <w:uiPriority w:val="39"/>
    <w:semiHidden/>
    <w:unhideWhenUsed/>
    <w:rsid w:val="00466E13"/>
    <w:pPr>
      <w:spacing w:after="100"/>
      <w:ind w:left="240"/>
    </w:pPr>
  </w:style>
  <w:style w:type="paragraph" w:styleId="31">
    <w:name w:val="toc 3"/>
    <w:basedOn w:val="a"/>
    <w:next w:val="a"/>
    <w:autoRedefine/>
    <w:uiPriority w:val="39"/>
    <w:semiHidden/>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nhideWhenUsed/>
    <w:rsid w:val="001507F8"/>
    <w:rPr>
      <w:sz w:val="16"/>
      <w:szCs w:val="16"/>
    </w:rPr>
  </w:style>
  <w:style w:type="paragraph" w:styleId="aff0">
    <w:name w:val="annotation text"/>
    <w:basedOn w:val="a"/>
    <w:link w:val="aff1"/>
    <w:uiPriority w:val="99"/>
    <w:unhideWhenUsed/>
    <w:rsid w:val="001507F8"/>
    <w:rPr>
      <w:sz w:val="20"/>
      <w:szCs w:val="20"/>
    </w:rPr>
  </w:style>
  <w:style w:type="character" w:customStyle="1" w:styleId="aff1">
    <w:name w:val="Текст примечания Знак"/>
    <w:basedOn w:val="a0"/>
    <w:link w:val="aff0"/>
    <w:uiPriority w:val="99"/>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uiPriority w:val="99"/>
    <w:semiHidden/>
    <w:unhideWhenUsed/>
    <w:rsid w:val="001507F8"/>
    <w:rPr>
      <w:b/>
      <w:bCs/>
    </w:rPr>
  </w:style>
  <w:style w:type="character" w:customStyle="1" w:styleId="aff3">
    <w:name w:val="Тема примечания Знак"/>
    <w:basedOn w:val="aff1"/>
    <w:link w:val="aff2"/>
    <w:uiPriority w:val="99"/>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character" w:customStyle="1" w:styleId="ab">
    <w:name w:val="Без интервала Знак"/>
    <w:link w:val="aa"/>
    <w:uiPriority w:val="1"/>
    <w:locked/>
    <w:rsid w:val="0009440F"/>
  </w:style>
  <w:style w:type="character" w:styleId="aff4">
    <w:name w:val="Hyperlink"/>
    <w:basedOn w:val="a0"/>
    <w:uiPriority w:val="99"/>
    <w:unhideWhenUsed/>
    <w:rsid w:val="00CA7EA0"/>
    <w:rPr>
      <w:color w:val="0000FF" w:themeColor="hyperlink"/>
      <w:u w:val="single"/>
    </w:rPr>
  </w:style>
  <w:style w:type="paragraph" w:styleId="aff5">
    <w:name w:val="header"/>
    <w:basedOn w:val="a"/>
    <w:link w:val="aff6"/>
    <w:uiPriority w:val="99"/>
    <w:unhideWhenUsed/>
    <w:rsid w:val="00E722AA"/>
    <w:pPr>
      <w:tabs>
        <w:tab w:val="center" w:pos="4677"/>
        <w:tab w:val="right" w:pos="9355"/>
      </w:tabs>
      <w:spacing w:before="0" w:after="0"/>
    </w:pPr>
  </w:style>
  <w:style w:type="character" w:customStyle="1" w:styleId="aff6">
    <w:name w:val="Верхний колонтитул Знак"/>
    <w:basedOn w:val="a0"/>
    <w:link w:val="aff5"/>
    <w:uiPriority w:val="99"/>
    <w:rsid w:val="00E722AA"/>
    <w:rPr>
      <w:rFonts w:ascii="Times New Roman" w:eastAsia="Times New Roman" w:hAnsi="Times New Roman" w:cs="Times New Roman"/>
      <w:sz w:val="24"/>
      <w:szCs w:val="24"/>
      <w:lang w:val="ru-RU" w:eastAsia="ru-RU" w:bidi="ar-SA"/>
    </w:rPr>
  </w:style>
  <w:style w:type="paragraph" w:styleId="aff7">
    <w:name w:val="footer"/>
    <w:basedOn w:val="a"/>
    <w:link w:val="aff8"/>
    <w:uiPriority w:val="99"/>
    <w:unhideWhenUsed/>
    <w:rsid w:val="00E722AA"/>
    <w:pPr>
      <w:tabs>
        <w:tab w:val="center" w:pos="4677"/>
        <w:tab w:val="right" w:pos="9355"/>
      </w:tabs>
      <w:spacing w:before="0" w:after="0"/>
    </w:pPr>
  </w:style>
  <w:style w:type="character" w:customStyle="1" w:styleId="aff8">
    <w:name w:val="Нижний колонтитул Знак"/>
    <w:basedOn w:val="a0"/>
    <w:link w:val="aff7"/>
    <w:uiPriority w:val="99"/>
    <w:rsid w:val="00E722AA"/>
    <w:rPr>
      <w:rFonts w:ascii="Times New Roman" w:eastAsia="Times New Roman" w:hAnsi="Times New Roman" w:cs="Times New Roman"/>
      <w:sz w:val="24"/>
      <w:szCs w:val="24"/>
      <w:lang w:val="ru-RU" w:eastAsia="ru-RU" w:bidi="ar-SA"/>
    </w:rPr>
  </w:style>
  <w:style w:type="character" w:styleId="aff9">
    <w:name w:val="FollowedHyperlink"/>
    <w:basedOn w:val="a0"/>
    <w:uiPriority w:val="99"/>
    <w:semiHidden/>
    <w:unhideWhenUsed/>
    <w:rsid w:val="00E560D1"/>
    <w:rPr>
      <w:color w:val="954F72"/>
      <w:u w:val="single"/>
    </w:rPr>
  </w:style>
  <w:style w:type="paragraph" w:customStyle="1" w:styleId="xl63">
    <w:name w:val="xl63"/>
    <w:basedOn w:val="a"/>
    <w:rsid w:val="00E560D1"/>
    <w:pPr>
      <w:spacing w:before="100" w:beforeAutospacing="1" w:after="100" w:afterAutospacing="1"/>
      <w:ind w:firstLine="0"/>
      <w:jc w:val="left"/>
    </w:pPr>
    <w:rPr>
      <w:rFonts w:ascii="Arial" w:hAnsi="Arial" w:cs="Arial"/>
      <w:sz w:val="16"/>
      <w:szCs w:val="16"/>
    </w:rPr>
  </w:style>
  <w:style w:type="paragraph" w:customStyle="1" w:styleId="xl64">
    <w:name w:val="xl64"/>
    <w:basedOn w:val="a"/>
    <w:rsid w:val="00E560D1"/>
    <w:pPr>
      <w:spacing w:before="100" w:beforeAutospacing="1" w:after="100" w:afterAutospacing="1"/>
      <w:ind w:firstLine="0"/>
      <w:jc w:val="left"/>
    </w:pPr>
    <w:rPr>
      <w:rFonts w:ascii="Arial" w:hAnsi="Arial" w:cs="Arial"/>
      <w:sz w:val="16"/>
      <w:szCs w:val="16"/>
    </w:rPr>
  </w:style>
  <w:style w:type="paragraph" w:customStyle="1" w:styleId="xl65">
    <w:name w:val="xl65"/>
    <w:basedOn w:val="a"/>
    <w:rsid w:val="00E560D1"/>
    <w:pPr>
      <w:spacing w:before="100" w:beforeAutospacing="1" w:after="100" w:afterAutospacing="1"/>
      <w:ind w:firstLine="0"/>
      <w:jc w:val="left"/>
      <w:textAlignment w:val="center"/>
    </w:pPr>
    <w:rPr>
      <w:rFonts w:ascii="Arial" w:hAnsi="Arial" w:cs="Arial"/>
      <w:sz w:val="16"/>
      <w:szCs w:val="16"/>
    </w:rPr>
  </w:style>
  <w:style w:type="paragraph" w:customStyle="1" w:styleId="xl66">
    <w:name w:val="xl66"/>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67">
    <w:name w:val="xl67"/>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68">
    <w:name w:val="xl68"/>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69">
    <w:name w:val="xl69"/>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70">
    <w:name w:val="xl70"/>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71">
    <w:name w:val="xl71"/>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72">
    <w:name w:val="xl72"/>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73">
    <w:name w:val="xl73"/>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74">
    <w:name w:val="xl74"/>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75">
    <w:name w:val="xl75"/>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76">
    <w:name w:val="xl76"/>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77">
    <w:name w:val="xl77"/>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78">
    <w:name w:val="xl78"/>
    <w:basedOn w:val="a"/>
    <w:rsid w:val="00E560D1"/>
    <w:pPr>
      <w:spacing w:before="100" w:beforeAutospacing="1" w:after="100" w:afterAutospacing="1"/>
      <w:ind w:firstLine="0"/>
      <w:jc w:val="center"/>
    </w:pPr>
    <w:rPr>
      <w:rFonts w:ascii="Arial" w:hAnsi="Arial" w:cs="Arial"/>
      <w:b/>
      <w:bCs/>
      <w:sz w:val="28"/>
      <w:szCs w:val="28"/>
    </w:rPr>
  </w:style>
  <w:style w:type="paragraph" w:customStyle="1" w:styleId="xl79">
    <w:name w:val="xl79"/>
    <w:basedOn w:val="a"/>
    <w:rsid w:val="00E560D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80">
    <w:name w:val="xl80"/>
    <w:basedOn w:val="a"/>
    <w:rsid w:val="00E560D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81">
    <w:name w:val="xl81"/>
    <w:basedOn w:val="a"/>
    <w:rsid w:val="00E560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styleId="affa">
    <w:name w:val="Normal (Web)"/>
    <w:basedOn w:val="a"/>
    <w:uiPriority w:val="99"/>
    <w:semiHidden/>
    <w:unhideWhenUsed/>
    <w:rsid w:val="00FA17FB"/>
  </w:style>
  <w:style w:type="paragraph" w:customStyle="1" w:styleId="ConsPlusNormal">
    <w:name w:val="ConsPlusNormal"/>
    <w:rsid w:val="00BF3637"/>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34">
    <w:name w:val="Основной текст3"/>
    <w:basedOn w:val="a"/>
    <w:rsid w:val="00BF3637"/>
    <w:pPr>
      <w:widowControl w:val="0"/>
      <w:shd w:val="clear" w:color="auto" w:fill="FFFFFF"/>
      <w:spacing w:before="240" w:after="300" w:line="0" w:lineRule="atLeast"/>
      <w:ind w:hanging="10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889">
      <w:bodyDiv w:val="1"/>
      <w:marLeft w:val="0"/>
      <w:marRight w:val="0"/>
      <w:marTop w:val="0"/>
      <w:marBottom w:val="0"/>
      <w:divBdr>
        <w:top w:val="none" w:sz="0" w:space="0" w:color="auto"/>
        <w:left w:val="none" w:sz="0" w:space="0" w:color="auto"/>
        <w:bottom w:val="none" w:sz="0" w:space="0" w:color="auto"/>
        <w:right w:val="none" w:sz="0" w:space="0" w:color="auto"/>
      </w:divBdr>
    </w:div>
    <w:div w:id="19821042">
      <w:bodyDiv w:val="1"/>
      <w:marLeft w:val="0"/>
      <w:marRight w:val="0"/>
      <w:marTop w:val="0"/>
      <w:marBottom w:val="0"/>
      <w:divBdr>
        <w:top w:val="none" w:sz="0" w:space="0" w:color="auto"/>
        <w:left w:val="none" w:sz="0" w:space="0" w:color="auto"/>
        <w:bottom w:val="none" w:sz="0" w:space="0" w:color="auto"/>
        <w:right w:val="none" w:sz="0" w:space="0" w:color="auto"/>
      </w:divBdr>
    </w:div>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595553035">
      <w:bodyDiv w:val="1"/>
      <w:marLeft w:val="0"/>
      <w:marRight w:val="0"/>
      <w:marTop w:val="0"/>
      <w:marBottom w:val="0"/>
      <w:divBdr>
        <w:top w:val="none" w:sz="0" w:space="0" w:color="auto"/>
        <w:left w:val="none" w:sz="0" w:space="0" w:color="auto"/>
        <w:bottom w:val="none" w:sz="0" w:space="0" w:color="auto"/>
        <w:right w:val="none" w:sz="0" w:space="0" w:color="auto"/>
      </w:divBdr>
    </w:div>
    <w:div w:id="714503573">
      <w:bodyDiv w:val="1"/>
      <w:marLeft w:val="0"/>
      <w:marRight w:val="0"/>
      <w:marTop w:val="0"/>
      <w:marBottom w:val="0"/>
      <w:divBdr>
        <w:top w:val="none" w:sz="0" w:space="0" w:color="auto"/>
        <w:left w:val="none" w:sz="0" w:space="0" w:color="auto"/>
        <w:bottom w:val="none" w:sz="0" w:space="0" w:color="auto"/>
        <w:right w:val="none" w:sz="0" w:space="0" w:color="auto"/>
      </w:divBdr>
    </w:div>
    <w:div w:id="914586557">
      <w:bodyDiv w:val="1"/>
      <w:marLeft w:val="0"/>
      <w:marRight w:val="0"/>
      <w:marTop w:val="0"/>
      <w:marBottom w:val="0"/>
      <w:divBdr>
        <w:top w:val="none" w:sz="0" w:space="0" w:color="auto"/>
        <w:left w:val="none" w:sz="0" w:space="0" w:color="auto"/>
        <w:bottom w:val="none" w:sz="0" w:space="0" w:color="auto"/>
        <w:right w:val="none" w:sz="0" w:space="0" w:color="auto"/>
      </w:divBdr>
    </w:div>
    <w:div w:id="1118718615">
      <w:bodyDiv w:val="1"/>
      <w:marLeft w:val="0"/>
      <w:marRight w:val="0"/>
      <w:marTop w:val="0"/>
      <w:marBottom w:val="0"/>
      <w:divBdr>
        <w:top w:val="none" w:sz="0" w:space="0" w:color="auto"/>
        <w:left w:val="none" w:sz="0" w:space="0" w:color="auto"/>
        <w:bottom w:val="none" w:sz="0" w:space="0" w:color="auto"/>
        <w:right w:val="none" w:sz="0" w:space="0" w:color="auto"/>
      </w:divBdr>
    </w:div>
    <w:div w:id="1368527050">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erie@kpresor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kpres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4DD09-3F61-41E0-8609-0B340F74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14584</Words>
  <Characters>83134</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97523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t.krasilnikova</dc:creator>
  <cp:lastModifiedBy>Агалакова Карина Анатольевна</cp:lastModifiedBy>
  <cp:revision>7</cp:revision>
  <cp:lastPrinted>2014-12-10T06:55:00Z</cp:lastPrinted>
  <dcterms:created xsi:type="dcterms:W3CDTF">2024-03-20T07:33:00Z</dcterms:created>
  <dcterms:modified xsi:type="dcterms:W3CDTF">2024-03-22T11:38:00Z</dcterms:modified>
</cp:coreProperties>
</file>